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2F1F" w14:textId="0226C35C" w:rsidR="00573BC0" w:rsidRPr="00895F5F" w:rsidRDefault="00906E73" w:rsidP="00895F5F">
      <w:pPr>
        <w:jc w:val="center"/>
        <w:rPr>
          <w:b/>
          <w:bCs/>
          <w:color w:val="FF0000"/>
          <w:sz w:val="28"/>
          <w:szCs w:val="28"/>
        </w:rPr>
      </w:pPr>
      <w:r w:rsidRPr="00895F5F">
        <w:rPr>
          <w:b/>
          <w:bCs/>
          <w:color w:val="FF0000"/>
          <w:sz w:val="28"/>
          <w:szCs w:val="28"/>
        </w:rPr>
        <w:t xml:space="preserve">PROPOSED </w:t>
      </w:r>
      <w:r w:rsidR="00A457F1" w:rsidRPr="00895F5F">
        <w:rPr>
          <w:b/>
          <w:bCs/>
          <w:color w:val="FF0000"/>
          <w:sz w:val="28"/>
          <w:szCs w:val="28"/>
        </w:rPr>
        <w:t>BILL DISCUSSION TOPICS</w:t>
      </w:r>
    </w:p>
    <w:p w14:paraId="68185A3C"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SB 620, as amended, McGuire. Low-impact camping areas.</w:t>
      </w:r>
    </w:p>
    <w:p w14:paraId="094A95B4"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Existing law, the Special Occupancy Parks Act, establishes requirements for the construction, maintenance, occupancy, use, and design of special occupancy parks. Existing law defines “special occupancy park” to mean a recreational vehicle park, temporary recreational vehicle park, incidental camping area, or tent camp.</w:t>
      </w:r>
    </w:p>
    <w:p w14:paraId="0D5DCF12"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xml:space="preserve">This bill would specify that, for </w:t>
      </w:r>
      <w:proofErr w:type="gramStart"/>
      <w:r w:rsidRPr="0089502A">
        <w:rPr>
          <w:rFonts w:ascii="Verdana" w:eastAsia="Times New Roman" w:hAnsi="Verdana" w:cs="Times New Roman"/>
          <w:color w:val="000000"/>
          <w:kern w:val="0"/>
          <w:sz w:val="21"/>
          <w:szCs w:val="21"/>
          <w14:ligatures w14:val="none"/>
        </w:rPr>
        <w:t>purposes</w:t>
      </w:r>
      <w:proofErr w:type="gramEnd"/>
      <w:r w:rsidRPr="0089502A">
        <w:rPr>
          <w:rFonts w:ascii="Verdana" w:eastAsia="Times New Roman" w:hAnsi="Verdana" w:cs="Times New Roman"/>
          <w:color w:val="000000"/>
          <w:kern w:val="0"/>
          <w:sz w:val="21"/>
          <w:szCs w:val="21"/>
          <w14:ligatures w14:val="none"/>
        </w:rPr>
        <w:t xml:space="preserve"> of that act, a special occupancy park does not include a low-impact camping area. The bill would define a “low-impact camping area” to mean any area of private property that provides for the transient occupancy rental of a temporary sleeping accommodation, as defined, for recreational purposes that is not a commercial lodging facility and meets specified requirements. The bill would provide that its provisions do not authorize an individual to access private property without </w:t>
      </w:r>
      <w:proofErr w:type="gramStart"/>
      <w:r w:rsidRPr="0089502A">
        <w:rPr>
          <w:rFonts w:ascii="Verdana" w:eastAsia="Times New Roman" w:hAnsi="Verdana" w:cs="Times New Roman"/>
          <w:color w:val="000000"/>
          <w:kern w:val="0"/>
          <w:sz w:val="21"/>
          <w:szCs w:val="21"/>
          <w14:ligatures w14:val="none"/>
        </w:rPr>
        <w:t>permission</w:t>
      </w:r>
      <w:proofErr w:type="gramEnd"/>
      <w:r w:rsidRPr="0089502A">
        <w:rPr>
          <w:rFonts w:ascii="Verdana" w:eastAsia="Times New Roman" w:hAnsi="Verdana" w:cs="Times New Roman"/>
          <w:color w:val="000000"/>
          <w:kern w:val="0"/>
          <w:sz w:val="21"/>
          <w:szCs w:val="21"/>
          <w14:ligatures w14:val="none"/>
        </w:rPr>
        <w:t xml:space="preserve"> of the landowner. The bill would authorize the county in which the low-impact camping area is located to enforce some of those specified requirements, relating to waste disposal and quiet hours.</w:t>
      </w:r>
    </w:p>
    <w:p w14:paraId="62DD8D40" w14:textId="77777777" w:rsidR="0089502A" w:rsidRPr="0089502A" w:rsidRDefault="0089502A" w:rsidP="0089502A">
      <w:pPr>
        <w:shd w:val="clear" w:color="auto" w:fill="FEFEFE"/>
        <w:spacing w:before="160" w:line="312" w:lineRule="atLeast"/>
        <w:jc w:val="both"/>
        <w:outlineLvl w:val="1"/>
        <w:rPr>
          <w:rFonts w:ascii="Verdana" w:eastAsia="Times New Roman" w:hAnsi="Verdana" w:cs="Times New Roman"/>
          <w:b/>
          <w:bCs/>
          <w:color w:val="000000"/>
          <w:kern w:val="0"/>
          <w:sz w:val="32"/>
          <w:szCs w:val="32"/>
          <w14:ligatures w14:val="none"/>
        </w:rPr>
      </w:pPr>
      <w:r w:rsidRPr="0089502A">
        <w:rPr>
          <w:rFonts w:ascii="Verdana" w:eastAsia="Times New Roman" w:hAnsi="Verdana" w:cs="Times New Roman"/>
          <w:b/>
          <w:bCs/>
          <w:color w:val="000000"/>
          <w:kern w:val="0"/>
          <w:sz w:val="32"/>
          <w:szCs w:val="32"/>
          <w14:ligatures w14:val="none"/>
        </w:rPr>
        <w:t>Digest Key</w:t>
      </w:r>
    </w:p>
    <w:p w14:paraId="6880B46D" w14:textId="77777777" w:rsidR="0089502A" w:rsidRPr="0089502A" w:rsidRDefault="0089502A" w:rsidP="0089502A">
      <w:pPr>
        <w:shd w:val="clear" w:color="auto" w:fill="FEFEFE"/>
        <w:spacing w:after="0"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Vote: majority   Appropriation: no   Fiscal Committee: </w:t>
      </w:r>
      <w:proofErr w:type="gramStart"/>
      <w:r w:rsidRPr="0089502A">
        <w:rPr>
          <w:rFonts w:ascii="Verdana" w:eastAsia="Times New Roman" w:hAnsi="Verdana" w:cs="Times New Roman"/>
          <w:color w:val="000000"/>
          <w:kern w:val="0"/>
          <w:sz w:val="21"/>
          <w:szCs w:val="21"/>
          <w14:ligatures w14:val="none"/>
        </w:rPr>
        <w:t>yes</w:t>
      </w:r>
      <w:proofErr w:type="gramEnd"/>
      <w:r w:rsidRPr="0089502A">
        <w:rPr>
          <w:rFonts w:ascii="Verdana" w:eastAsia="Times New Roman" w:hAnsi="Verdana" w:cs="Times New Roman"/>
          <w:color w:val="000000"/>
          <w:kern w:val="0"/>
          <w:sz w:val="21"/>
          <w:szCs w:val="21"/>
          <w14:ligatures w14:val="none"/>
        </w:rPr>
        <w:t>   Local Program: no  </w:t>
      </w:r>
    </w:p>
    <w:p w14:paraId="2C96B42F" w14:textId="77777777" w:rsidR="0089502A" w:rsidRPr="0089502A" w:rsidRDefault="00000000" w:rsidP="0089502A">
      <w:pPr>
        <w:spacing w:after="0" w:line="240" w:lineRule="auto"/>
        <w:rPr>
          <w:rFonts w:ascii="Verdana" w:eastAsia="Times New Roman" w:hAnsi="Verdana" w:cs="Times New Roman"/>
          <w:kern w:val="0"/>
          <w:sz w:val="21"/>
          <w:szCs w:val="21"/>
          <w14:ligatures w14:val="none"/>
        </w:rPr>
      </w:pPr>
      <w:r>
        <w:rPr>
          <w:rFonts w:ascii="Times New Roman" w:eastAsia="Times New Roman" w:hAnsi="Times New Roman" w:cs="Times New Roman"/>
          <w:kern w:val="0"/>
          <w:sz w:val="24"/>
          <w:szCs w:val="24"/>
          <w14:ligatures w14:val="none"/>
        </w:rPr>
        <w:pict w14:anchorId="57DA2DB5">
          <v:rect id="_x0000_i1025" style="width:0;height:.75pt" o:hrstd="t" o:hrnoshade="t" o:hr="t" fillcolor="black" stroked="f"/>
        </w:pict>
      </w:r>
    </w:p>
    <w:p w14:paraId="2C8B28D8" w14:textId="77777777" w:rsidR="0089502A" w:rsidRPr="0089502A" w:rsidRDefault="0089502A" w:rsidP="0089502A">
      <w:pPr>
        <w:spacing w:before="160" w:line="312" w:lineRule="atLeast"/>
        <w:outlineLvl w:val="1"/>
        <w:rPr>
          <w:rFonts w:ascii="Verdana" w:eastAsia="Times New Roman" w:hAnsi="Verdana" w:cs="Times New Roman"/>
          <w:b/>
          <w:bCs/>
          <w:color w:val="000000"/>
          <w:kern w:val="0"/>
          <w:sz w:val="32"/>
          <w:szCs w:val="32"/>
          <w:shd w:val="clear" w:color="auto" w:fill="FEFEFE"/>
          <w14:ligatures w14:val="none"/>
        </w:rPr>
      </w:pPr>
      <w:r w:rsidRPr="0089502A">
        <w:rPr>
          <w:rFonts w:ascii="Verdana" w:eastAsia="Times New Roman" w:hAnsi="Verdana" w:cs="Times New Roman"/>
          <w:b/>
          <w:bCs/>
          <w:color w:val="000000"/>
          <w:kern w:val="0"/>
          <w:sz w:val="32"/>
          <w:szCs w:val="32"/>
          <w:shd w:val="clear" w:color="auto" w:fill="FEFEFE"/>
          <w14:ligatures w14:val="none"/>
        </w:rPr>
        <w:t>Bill Text</w:t>
      </w:r>
    </w:p>
    <w:p w14:paraId="71AAC207" w14:textId="77777777" w:rsidR="0089502A" w:rsidRPr="0089502A" w:rsidRDefault="0089502A" w:rsidP="0089502A">
      <w:pPr>
        <w:shd w:val="clear" w:color="auto" w:fill="FEFEFE"/>
        <w:spacing w:before="160" w:line="312" w:lineRule="atLeast"/>
        <w:outlineLvl w:val="1"/>
        <w:rPr>
          <w:rFonts w:ascii="Verdana" w:eastAsia="Times New Roman" w:hAnsi="Verdana" w:cs="Times New Roman"/>
          <w:b/>
          <w:bCs/>
          <w:caps/>
          <w:color w:val="000000"/>
          <w:kern w:val="0"/>
          <w:sz w:val="32"/>
          <w:szCs w:val="32"/>
          <w14:ligatures w14:val="none"/>
        </w:rPr>
      </w:pPr>
      <w:r w:rsidRPr="0089502A">
        <w:rPr>
          <w:rFonts w:ascii="Verdana" w:eastAsia="Times New Roman" w:hAnsi="Verdana" w:cs="Times New Roman"/>
          <w:b/>
          <w:bCs/>
          <w:caps/>
          <w:color w:val="000000"/>
          <w:kern w:val="0"/>
          <w:sz w:val="32"/>
          <w:szCs w:val="32"/>
          <w14:ligatures w14:val="none"/>
        </w:rPr>
        <w:t>THE PEOPLE OF THE STATE OF CALIFORNIA DO ENACT AS FOLLOWS:</w:t>
      </w:r>
    </w:p>
    <w:p w14:paraId="3EE28566" w14:textId="732A6B91" w:rsidR="0089502A" w:rsidRPr="0089502A" w:rsidRDefault="0089502A" w:rsidP="0089502A">
      <w:pPr>
        <w:shd w:val="clear" w:color="auto" w:fill="FEFEFE"/>
        <w:spacing w:after="0" w:line="240" w:lineRule="auto"/>
        <w:jc w:val="both"/>
        <w:rPr>
          <w:rFonts w:ascii="Verdana" w:eastAsia="Times New Roman" w:hAnsi="Verdana" w:cs="Times New Roman"/>
          <w:caps/>
          <w:color w:val="000000"/>
          <w:kern w:val="0"/>
          <w:sz w:val="21"/>
          <w:szCs w:val="21"/>
          <w14:ligatures w14:val="none"/>
        </w:rPr>
      </w:pPr>
    </w:p>
    <w:p w14:paraId="13246177" w14:textId="77777777" w:rsidR="0089502A" w:rsidRPr="0089502A" w:rsidRDefault="0089502A" w:rsidP="0089502A">
      <w:pPr>
        <w:shd w:val="clear" w:color="auto" w:fill="FEFEFE"/>
        <w:spacing w:before="185" w:after="185" w:line="312" w:lineRule="atLeast"/>
        <w:jc w:val="both"/>
        <w:outlineLvl w:val="2"/>
        <w:rPr>
          <w:rFonts w:ascii="Verdana" w:eastAsia="Times New Roman" w:hAnsi="Verdana" w:cs="Times New Roman"/>
          <w:b/>
          <w:bCs/>
          <w:color w:val="000000"/>
          <w:kern w:val="0"/>
          <w:sz w:val="27"/>
          <w:szCs w:val="27"/>
          <w14:ligatures w14:val="none"/>
        </w:rPr>
      </w:pPr>
      <w:r w:rsidRPr="0089502A">
        <w:rPr>
          <w:rFonts w:ascii="Verdana" w:eastAsia="Times New Roman" w:hAnsi="Verdana" w:cs="Times New Roman"/>
          <w:b/>
          <w:bCs/>
          <w:color w:val="000000"/>
          <w:kern w:val="0"/>
          <w:sz w:val="27"/>
          <w:szCs w:val="27"/>
          <w14:ligatures w14:val="none"/>
        </w:rPr>
        <w:t>SECTION 1.</w:t>
      </w:r>
    </w:p>
    <w:p w14:paraId="75BBC9AD"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Section 18862.43 of the Health and Safety Code is amended to read:</w:t>
      </w:r>
    </w:p>
    <w:p w14:paraId="4034DB92" w14:textId="77777777" w:rsidR="0089502A" w:rsidRPr="0089502A" w:rsidRDefault="0089502A" w:rsidP="0089502A">
      <w:pPr>
        <w:shd w:val="clear" w:color="auto" w:fill="FEFEFE"/>
        <w:spacing w:before="218" w:after="218" w:line="312" w:lineRule="atLeast"/>
        <w:jc w:val="both"/>
        <w:outlineLvl w:val="5"/>
        <w:rPr>
          <w:rFonts w:ascii="Verdana" w:eastAsia="Times New Roman" w:hAnsi="Verdana" w:cs="Times New Roman"/>
          <w:b/>
          <w:bCs/>
          <w:color w:val="000000"/>
          <w:kern w:val="0"/>
          <w:sz w:val="23"/>
          <w:szCs w:val="23"/>
          <w14:ligatures w14:val="none"/>
        </w:rPr>
      </w:pPr>
      <w:r w:rsidRPr="0089502A">
        <w:rPr>
          <w:rFonts w:ascii="Verdana" w:eastAsia="Times New Roman" w:hAnsi="Verdana" w:cs="Times New Roman"/>
          <w:b/>
          <w:bCs/>
          <w:color w:val="000000"/>
          <w:kern w:val="0"/>
          <w:sz w:val="23"/>
          <w:szCs w:val="23"/>
          <w14:ligatures w14:val="none"/>
        </w:rPr>
        <w:t>18862.43.</w:t>
      </w:r>
    </w:p>
    <w:p w14:paraId="30CC1D74" w14:textId="73BCC4D6" w:rsidR="005923A0"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“Special occupancy park” means a recreational vehicle park, temporary recreational vehicle park, incidental camping area, or tent camp. “Special occupancy park” does not include a low-impact camping area, as defined in Section 18890.</w:t>
      </w:r>
    </w:p>
    <w:p w14:paraId="2F04363D" w14:textId="2577B19D" w:rsidR="00AF3A45" w:rsidRPr="00AF3A45" w:rsidRDefault="00AF3A45"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Pr>
          <w:rFonts w:ascii="Verdana" w:eastAsia="Times New Roman" w:hAnsi="Verdana" w:cs="Times New Roman"/>
          <w:color w:val="FF0000"/>
          <w:kern w:val="0"/>
          <w:sz w:val="21"/>
          <w:szCs w:val="21"/>
          <w14:ligatures w14:val="none"/>
        </w:rPr>
        <w:t>NOTE</w:t>
      </w:r>
      <w:r w:rsidR="00EF2E3A">
        <w:rPr>
          <w:rFonts w:ascii="Verdana" w:eastAsia="Times New Roman" w:hAnsi="Verdana" w:cs="Times New Roman"/>
          <w:color w:val="FF0000"/>
          <w:kern w:val="0"/>
          <w:sz w:val="21"/>
          <w:szCs w:val="21"/>
          <w14:ligatures w14:val="none"/>
        </w:rPr>
        <w:t xml:space="preserve">: Regulated by HCD, full blown </w:t>
      </w:r>
      <w:r w:rsidR="00F57E17">
        <w:rPr>
          <w:rFonts w:ascii="Verdana" w:eastAsia="Times New Roman" w:hAnsi="Verdana" w:cs="Times New Roman"/>
          <w:color w:val="FF0000"/>
          <w:kern w:val="0"/>
          <w:sz w:val="21"/>
          <w:szCs w:val="21"/>
          <w14:ligatures w14:val="none"/>
        </w:rPr>
        <w:t>campgrounds (Hwy commercial zoning district)</w:t>
      </w:r>
    </w:p>
    <w:p w14:paraId="744BFAC0" w14:textId="77777777" w:rsidR="0089502A" w:rsidRPr="0089502A" w:rsidRDefault="0089502A" w:rsidP="0089502A">
      <w:pPr>
        <w:shd w:val="clear" w:color="auto" w:fill="FEFEFE"/>
        <w:spacing w:before="185" w:after="185" w:line="312" w:lineRule="atLeast"/>
        <w:jc w:val="both"/>
        <w:outlineLvl w:val="2"/>
        <w:rPr>
          <w:rFonts w:ascii="Verdana" w:eastAsia="Times New Roman" w:hAnsi="Verdana" w:cs="Times New Roman"/>
          <w:b/>
          <w:bCs/>
          <w:color w:val="000000"/>
          <w:kern w:val="0"/>
          <w:sz w:val="27"/>
          <w:szCs w:val="27"/>
          <w14:ligatures w14:val="none"/>
        </w:rPr>
      </w:pPr>
      <w:r w:rsidRPr="0089502A">
        <w:rPr>
          <w:rFonts w:ascii="Verdana" w:eastAsia="Times New Roman" w:hAnsi="Verdana" w:cs="Times New Roman"/>
          <w:b/>
          <w:bCs/>
          <w:color w:val="000000"/>
          <w:kern w:val="0"/>
          <w:sz w:val="27"/>
          <w:szCs w:val="27"/>
          <w14:ligatures w14:val="none"/>
        </w:rPr>
        <w:t>SEC. 2.</w:t>
      </w:r>
    </w:p>
    <w:p w14:paraId="21DF8AEB"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Part 2.3.5 (commencing with Section 18890) is added to Division 13 of the Health and Safety Code, to read:</w:t>
      </w:r>
    </w:p>
    <w:p w14:paraId="31F0E069" w14:textId="54748E09" w:rsidR="00756586" w:rsidRPr="0089502A" w:rsidRDefault="0089502A" w:rsidP="0089502A">
      <w:pPr>
        <w:shd w:val="clear" w:color="auto" w:fill="FEFEFE"/>
        <w:spacing w:before="218" w:after="218" w:line="312" w:lineRule="atLeast"/>
        <w:outlineLvl w:val="3"/>
        <w:rPr>
          <w:rFonts w:ascii="Verdana" w:eastAsia="Times New Roman" w:hAnsi="Verdana" w:cs="Times New Roman"/>
          <w:b/>
          <w:bCs/>
          <w:color w:val="000000"/>
          <w:kern w:val="0"/>
          <w:sz w:val="23"/>
          <w:szCs w:val="23"/>
          <w14:ligatures w14:val="none"/>
        </w:rPr>
      </w:pPr>
      <w:r w:rsidRPr="0089502A">
        <w:rPr>
          <w:rFonts w:ascii="Verdana" w:eastAsia="Times New Roman" w:hAnsi="Verdana" w:cs="Times New Roman"/>
          <w:b/>
          <w:bCs/>
          <w:color w:val="000000"/>
          <w:kern w:val="0"/>
          <w:sz w:val="23"/>
          <w:szCs w:val="23"/>
          <w14:ligatures w14:val="none"/>
        </w:rPr>
        <w:t>PART 2.3.5. LOW-IMPACT CAMPING</w:t>
      </w:r>
    </w:p>
    <w:p w14:paraId="30C4E659" w14:textId="77777777" w:rsidR="0089502A" w:rsidRPr="0089502A" w:rsidRDefault="0089502A" w:rsidP="0089502A">
      <w:pPr>
        <w:shd w:val="clear" w:color="auto" w:fill="FEFEFE"/>
        <w:spacing w:before="218" w:after="218" w:line="312" w:lineRule="atLeast"/>
        <w:jc w:val="both"/>
        <w:outlineLvl w:val="5"/>
        <w:rPr>
          <w:rFonts w:ascii="Verdana" w:eastAsia="Times New Roman" w:hAnsi="Verdana" w:cs="Times New Roman"/>
          <w:b/>
          <w:bCs/>
          <w:color w:val="000000"/>
          <w:kern w:val="0"/>
          <w:sz w:val="23"/>
          <w:szCs w:val="23"/>
          <w14:ligatures w14:val="none"/>
        </w:rPr>
      </w:pPr>
      <w:r w:rsidRPr="0089502A">
        <w:rPr>
          <w:rFonts w:ascii="Verdana" w:eastAsia="Times New Roman" w:hAnsi="Verdana" w:cs="Times New Roman"/>
          <w:b/>
          <w:bCs/>
          <w:color w:val="000000"/>
          <w:kern w:val="0"/>
          <w:sz w:val="23"/>
          <w:szCs w:val="23"/>
          <w14:ligatures w14:val="none"/>
        </w:rPr>
        <w:t>18890.</w:t>
      </w:r>
    </w:p>
    <w:p w14:paraId="0CC5B9FB"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lastRenderedPageBreak/>
        <w:t xml:space="preserve"> (a) “Low-impact camping area” means any area of private property that provides for the transient occupancy rental of a temporary sleeping accommodation for recreational purposes that is not a commercial lodging facility and meets </w:t>
      </w:r>
      <w:proofErr w:type="gramStart"/>
      <w:r w:rsidRPr="0089502A">
        <w:rPr>
          <w:rFonts w:ascii="Verdana" w:eastAsia="Times New Roman" w:hAnsi="Verdana" w:cs="Times New Roman"/>
          <w:color w:val="000000"/>
          <w:kern w:val="0"/>
          <w:sz w:val="21"/>
          <w:szCs w:val="21"/>
          <w14:ligatures w14:val="none"/>
        </w:rPr>
        <w:t>all of</w:t>
      </w:r>
      <w:proofErr w:type="gramEnd"/>
      <w:r w:rsidRPr="0089502A">
        <w:rPr>
          <w:rFonts w:ascii="Verdana" w:eastAsia="Times New Roman" w:hAnsi="Verdana" w:cs="Times New Roman"/>
          <w:color w:val="000000"/>
          <w:kern w:val="0"/>
          <w:sz w:val="21"/>
          <w:szCs w:val="21"/>
          <w14:ligatures w14:val="none"/>
        </w:rPr>
        <w:t xml:space="preserve"> the following requirements:</w:t>
      </w:r>
    </w:p>
    <w:p w14:paraId="187C76E7" w14:textId="0F52D95F"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xml:space="preserve">(1) Provides for the transient occupancy rental of </w:t>
      </w:r>
      <w:proofErr w:type="gramStart"/>
      <w:r w:rsidRPr="0089502A">
        <w:rPr>
          <w:rFonts w:ascii="Verdana" w:eastAsia="Times New Roman" w:hAnsi="Verdana" w:cs="Times New Roman"/>
          <w:color w:val="000000"/>
          <w:kern w:val="0"/>
          <w:sz w:val="21"/>
          <w:szCs w:val="21"/>
          <w14:ligatures w14:val="none"/>
        </w:rPr>
        <w:t>a temporary</w:t>
      </w:r>
      <w:proofErr w:type="gramEnd"/>
      <w:r w:rsidRPr="0089502A">
        <w:rPr>
          <w:rFonts w:ascii="Verdana" w:eastAsia="Times New Roman" w:hAnsi="Verdana" w:cs="Times New Roman"/>
          <w:color w:val="000000"/>
          <w:kern w:val="0"/>
          <w:sz w:val="21"/>
          <w:szCs w:val="21"/>
          <w14:ligatures w14:val="none"/>
        </w:rPr>
        <w:t xml:space="preserve"> sleeping accommodation, not exceeding</w:t>
      </w:r>
      <w:r w:rsidRPr="0089502A">
        <w:rPr>
          <w:rFonts w:ascii="Verdana" w:eastAsia="Times New Roman" w:hAnsi="Verdana" w:cs="Times New Roman"/>
          <w:strike/>
          <w:color w:val="FF0000"/>
          <w:kern w:val="0"/>
          <w:sz w:val="21"/>
          <w:szCs w:val="21"/>
          <w14:ligatures w14:val="none"/>
        </w:rPr>
        <w:t> 29</w:t>
      </w:r>
      <w:r w:rsidRPr="0089502A">
        <w:rPr>
          <w:rFonts w:ascii="Verdana" w:eastAsia="Times New Roman" w:hAnsi="Verdana" w:cs="Times New Roman"/>
          <w:i/>
          <w:iCs/>
          <w:color w:val="0000FF"/>
          <w:kern w:val="0"/>
          <w:sz w:val="21"/>
          <w:szCs w:val="21"/>
          <w14:ligatures w14:val="none"/>
        </w:rPr>
        <w:t> 14</w:t>
      </w:r>
      <w:r w:rsidRPr="0089502A">
        <w:rPr>
          <w:rFonts w:ascii="Verdana" w:eastAsia="Times New Roman" w:hAnsi="Verdana" w:cs="Times New Roman"/>
          <w:color w:val="000000"/>
          <w:kern w:val="0"/>
          <w:sz w:val="21"/>
          <w:szCs w:val="21"/>
          <w14:ligatures w14:val="none"/>
        </w:rPr>
        <w:t> consecutive nights per camper and not exceeding</w:t>
      </w:r>
      <w:r w:rsidRPr="0089502A">
        <w:rPr>
          <w:rFonts w:ascii="Verdana" w:eastAsia="Times New Roman" w:hAnsi="Verdana" w:cs="Times New Roman"/>
          <w:strike/>
          <w:color w:val="FF0000"/>
          <w:kern w:val="0"/>
          <w:sz w:val="21"/>
          <w:szCs w:val="21"/>
          <w14:ligatures w14:val="none"/>
        </w:rPr>
        <w:t> 29</w:t>
      </w:r>
      <w:r w:rsidRPr="0089502A">
        <w:rPr>
          <w:rFonts w:ascii="Verdana" w:eastAsia="Times New Roman" w:hAnsi="Verdana" w:cs="Times New Roman"/>
          <w:i/>
          <w:iCs/>
          <w:color w:val="0000FF"/>
          <w:kern w:val="0"/>
          <w:sz w:val="21"/>
          <w:szCs w:val="21"/>
          <w14:ligatures w14:val="none"/>
        </w:rPr>
        <w:t> 28</w:t>
      </w:r>
      <w:r w:rsidRPr="0089502A">
        <w:rPr>
          <w:rFonts w:ascii="Verdana" w:eastAsia="Times New Roman" w:hAnsi="Verdana" w:cs="Times New Roman"/>
          <w:color w:val="000000"/>
          <w:kern w:val="0"/>
          <w:sz w:val="21"/>
          <w:szCs w:val="21"/>
          <w14:ligatures w14:val="none"/>
        </w:rPr>
        <w:t> nights per calendar year per camper.</w:t>
      </w:r>
    </w:p>
    <w:p w14:paraId="67A91660" w14:textId="5B5EAD2D" w:rsidR="002C0784"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(2) Includes no more than nine temporary sleeping accommodations.</w:t>
      </w:r>
    </w:p>
    <w:p w14:paraId="36814EEA" w14:textId="4450F09A" w:rsidR="005E1B6F" w:rsidRPr="00032D21" w:rsidRDefault="001721EC"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032D21">
        <w:rPr>
          <w:rFonts w:ascii="Verdana" w:eastAsia="Times New Roman" w:hAnsi="Verdana" w:cs="Times New Roman"/>
          <w:color w:val="FF0000"/>
          <w:kern w:val="0"/>
          <w:sz w:val="21"/>
          <w:szCs w:val="21"/>
          <w14:ligatures w14:val="none"/>
        </w:rPr>
        <w:t xml:space="preserve">BOS </w:t>
      </w:r>
      <w:r w:rsidR="00BF231D" w:rsidRPr="00032D21">
        <w:rPr>
          <w:rFonts w:ascii="Verdana" w:eastAsia="Times New Roman" w:hAnsi="Verdana" w:cs="Times New Roman"/>
          <w:color w:val="FF0000"/>
          <w:kern w:val="0"/>
          <w:sz w:val="21"/>
          <w:szCs w:val="21"/>
          <w14:ligatures w14:val="none"/>
        </w:rPr>
        <w:t xml:space="preserve">INPUT:  </w:t>
      </w:r>
      <w:r w:rsidR="00DC662E" w:rsidRPr="00032D21">
        <w:rPr>
          <w:rFonts w:ascii="Verdana" w:eastAsia="Times New Roman" w:hAnsi="Verdana" w:cs="Times New Roman"/>
          <w:color w:val="FF0000"/>
          <w:kern w:val="0"/>
          <w:sz w:val="21"/>
          <w:szCs w:val="21"/>
          <w14:ligatures w14:val="none"/>
        </w:rPr>
        <w:t xml:space="preserve">Total number </w:t>
      </w:r>
      <w:r w:rsidR="00DC54AC" w:rsidRPr="00032D21">
        <w:rPr>
          <w:rFonts w:ascii="Verdana" w:eastAsia="Times New Roman" w:hAnsi="Verdana" w:cs="Times New Roman"/>
          <w:color w:val="FF0000"/>
          <w:kern w:val="0"/>
          <w:sz w:val="21"/>
          <w:szCs w:val="21"/>
          <w14:ligatures w14:val="none"/>
        </w:rPr>
        <w:t>preferred _</w:t>
      </w:r>
      <w:r w:rsidR="00032D21" w:rsidRPr="00032D21">
        <w:rPr>
          <w:rFonts w:ascii="Verdana" w:eastAsia="Times New Roman" w:hAnsi="Verdana" w:cs="Times New Roman"/>
          <w:color w:val="FF0000"/>
          <w:kern w:val="0"/>
          <w:sz w:val="21"/>
          <w:szCs w:val="21"/>
          <w14:ligatures w14:val="none"/>
        </w:rPr>
        <w:t>________________</w:t>
      </w:r>
    </w:p>
    <w:p w14:paraId="282EC71B" w14:textId="3EDAB855" w:rsid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xml:space="preserve">(3) Does not include </w:t>
      </w:r>
      <w:proofErr w:type="gramStart"/>
      <w:r w:rsidRPr="0089502A">
        <w:rPr>
          <w:rFonts w:ascii="Verdana" w:eastAsia="Times New Roman" w:hAnsi="Verdana" w:cs="Times New Roman"/>
          <w:color w:val="000000"/>
          <w:kern w:val="0"/>
          <w:sz w:val="21"/>
          <w:szCs w:val="21"/>
          <w14:ligatures w14:val="none"/>
        </w:rPr>
        <w:t>a</w:t>
      </w:r>
      <w:r w:rsidR="008476A4">
        <w:rPr>
          <w:rFonts w:ascii="Verdana" w:eastAsia="Times New Roman" w:hAnsi="Verdana" w:cs="Times New Roman"/>
          <w:color w:val="000000"/>
          <w:kern w:val="0"/>
          <w:sz w:val="21"/>
          <w:szCs w:val="21"/>
          <w14:ligatures w14:val="none"/>
        </w:rPr>
        <w:t xml:space="preserve"> </w:t>
      </w:r>
      <w:r w:rsidRPr="0089502A">
        <w:rPr>
          <w:rFonts w:ascii="Verdana" w:eastAsia="Times New Roman" w:hAnsi="Verdana" w:cs="Times New Roman"/>
          <w:color w:val="000000"/>
          <w:kern w:val="0"/>
          <w:sz w:val="21"/>
          <w:szCs w:val="21"/>
          <w14:ligatures w14:val="none"/>
        </w:rPr>
        <w:t>temporary</w:t>
      </w:r>
      <w:proofErr w:type="gramEnd"/>
      <w:r w:rsidRPr="0089502A">
        <w:rPr>
          <w:rFonts w:ascii="Verdana" w:eastAsia="Times New Roman" w:hAnsi="Verdana" w:cs="Times New Roman"/>
          <w:color w:val="000000"/>
          <w:kern w:val="0"/>
          <w:sz w:val="21"/>
          <w:szCs w:val="21"/>
          <w14:ligatures w14:val="none"/>
        </w:rPr>
        <w:t xml:space="preserve"> sleeping accommodation that is rented out for permanent human occupancy.</w:t>
      </w:r>
    </w:p>
    <w:p w14:paraId="05E5261B" w14:textId="1F9F4932" w:rsidR="00780DB6" w:rsidRPr="00780DB6" w:rsidRDefault="00780DB6"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780DB6">
        <w:rPr>
          <w:rFonts w:ascii="Verdana" w:eastAsia="Times New Roman" w:hAnsi="Verdana" w:cs="Times New Roman"/>
          <w:color w:val="FF0000"/>
          <w:kern w:val="0"/>
          <w:sz w:val="21"/>
          <w:szCs w:val="21"/>
          <w14:ligatures w14:val="none"/>
        </w:rPr>
        <w:t>SINGLE FAMILY DWELLINGS/ADU’S DO NOT APPLY</w:t>
      </w:r>
    </w:p>
    <w:p w14:paraId="259927F5" w14:textId="12777197" w:rsid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xml:space="preserve">(4) Does not </w:t>
      </w:r>
      <w:proofErr w:type="gramStart"/>
      <w:r w:rsidRPr="0089502A">
        <w:rPr>
          <w:rFonts w:ascii="Verdana" w:eastAsia="Times New Roman" w:hAnsi="Verdana" w:cs="Times New Roman"/>
          <w:color w:val="000000"/>
          <w:kern w:val="0"/>
          <w:sz w:val="21"/>
          <w:szCs w:val="21"/>
          <w14:ligatures w14:val="none"/>
        </w:rPr>
        <w:t>allow for</w:t>
      </w:r>
      <w:proofErr w:type="gramEnd"/>
      <w:r w:rsidRPr="0089502A">
        <w:rPr>
          <w:rFonts w:ascii="Verdana" w:eastAsia="Times New Roman" w:hAnsi="Verdana" w:cs="Times New Roman"/>
          <w:strike/>
          <w:color w:val="FF0000"/>
          <w:kern w:val="0"/>
          <w:sz w:val="21"/>
          <w:szCs w:val="21"/>
          <w14:ligatures w14:val="none"/>
        </w:rPr>
        <w:t> on-street</w:t>
      </w:r>
      <w:r w:rsidRPr="0089502A">
        <w:rPr>
          <w:rFonts w:ascii="Verdana" w:eastAsia="Times New Roman" w:hAnsi="Verdana" w:cs="Times New Roman"/>
          <w:i/>
          <w:iCs/>
          <w:color w:val="0000FF"/>
          <w:kern w:val="0"/>
          <w:sz w:val="21"/>
          <w:szCs w:val="21"/>
          <w14:ligatures w14:val="none"/>
        </w:rPr>
        <w:t> </w:t>
      </w:r>
      <w:proofErr w:type="spellStart"/>
      <w:r w:rsidRPr="0089502A">
        <w:rPr>
          <w:rFonts w:ascii="Verdana" w:eastAsia="Times New Roman" w:hAnsi="Verdana" w:cs="Times New Roman"/>
          <w:i/>
          <w:iCs/>
          <w:color w:val="0000FF"/>
          <w:kern w:val="0"/>
          <w:sz w:val="21"/>
          <w:szCs w:val="21"/>
          <w14:ligatures w14:val="none"/>
        </w:rPr>
        <w:t>onstreet</w:t>
      </w:r>
      <w:proofErr w:type="spellEnd"/>
      <w:r w:rsidRPr="0089502A">
        <w:rPr>
          <w:rFonts w:ascii="Verdana" w:eastAsia="Times New Roman" w:hAnsi="Verdana" w:cs="Times New Roman"/>
          <w:color w:val="000000"/>
          <w:kern w:val="0"/>
          <w:sz w:val="21"/>
          <w:szCs w:val="21"/>
          <w14:ligatures w14:val="none"/>
        </w:rPr>
        <w:t> parking.</w:t>
      </w:r>
    </w:p>
    <w:p w14:paraId="4C6F3FA0" w14:textId="475B7A87" w:rsidR="00533811" w:rsidRPr="008E53CF" w:rsidRDefault="00533811"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8E53CF">
        <w:rPr>
          <w:rFonts w:ascii="Verdana" w:eastAsia="Times New Roman" w:hAnsi="Verdana" w:cs="Times New Roman"/>
          <w:color w:val="FF0000"/>
          <w:kern w:val="0"/>
          <w:sz w:val="21"/>
          <w:szCs w:val="21"/>
          <w14:ligatures w14:val="none"/>
        </w:rPr>
        <w:t xml:space="preserve">OFF STREET PARKING ONLY- Designate one space per </w:t>
      </w:r>
      <w:r w:rsidR="008E53CF" w:rsidRPr="008E53CF">
        <w:rPr>
          <w:rFonts w:ascii="Verdana" w:eastAsia="Times New Roman" w:hAnsi="Verdana" w:cs="Times New Roman"/>
          <w:color w:val="FF0000"/>
          <w:kern w:val="0"/>
          <w:sz w:val="21"/>
          <w:szCs w:val="21"/>
          <w14:ligatures w14:val="none"/>
        </w:rPr>
        <w:t>temp. sleeping accommodation.</w:t>
      </w:r>
    </w:p>
    <w:p w14:paraId="7F9EB0FA" w14:textId="3644E164"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(5) Complies with applicable state and local fire safety requirements.</w:t>
      </w:r>
    </w:p>
    <w:p w14:paraId="05F851E6" w14:textId="0B8791F9" w:rsid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(6) Complies with applicable state and local tax requirements, including, but not limited to, the payment of local transient occupancy taxes.</w:t>
      </w:r>
    </w:p>
    <w:p w14:paraId="73916EF9" w14:textId="6AC48133" w:rsidR="008E53CF" w:rsidRPr="00DB47CE" w:rsidRDefault="00DB47CE"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DB47CE">
        <w:rPr>
          <w:rFonts w:ascii="Verdana" w:eastAsia="Times New Roman" w:hAnsi="Verdana" w:cs="Times New Roman"/>
          <w:color w:val="FF0000"/>
          <w:kern w:val="0"/>
          <w:sz w:val="21"/>
          <w:szCs w:val="21"/>
          <w14:ligatures w14:val="none"/>
        </w:rPr>
        <w:t>GENERATES TOT</w:t>
      </w:r>
    </w:p>
    <w:p w14:paraId="64761517" w14:textId="09849B38" w:rsidR="002F1B26"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(7) Complies with applicable local requirements for disposal of human waste, or in the absence of applicable local requirements, maintains sanitation facilities that are fully self-contained or connected to a permitted sewage disposal system serving the property.</w:t>
      </w:r>
    </w:p>
    <w:p w14:paraId="7C3B1A8D" w14:textId="6630B1DC" w:rsidR="00445CA4" w:rsidRPr="007E1608" w:rsidRDefault="00445CA4"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7E1608">
        <w:rPr>
          <w:rFonts w:ascii="Verdana" w:eastAsia="Times New Roman" w:hAnsi="Verdana" w:cs="Times New Roman"/>
          <w:color w:val="FF0000"/>
          <w:kern w:val="0"/>
          <w:sz w:val="21"/>
          <w:szCs w:val="21"/>
          <w14:ligatures w14:val="none"/>
        </w:rPr>
        <w:t>BOS INPUT:</w:t>
      </w:r>
    </w:p>
    <w:p w14:paraId="56B24597" w14:textId="7D3611BF" w:rsidR="00E51771" w:rsidRPr="007E1608" w:rsidRDefault="00E51771"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7E1608">
        <w:rPr>
          <w:rFonts w:ascii="Verdana" w:eastAsia="Times New Roman" w:hAnsi="Verdana" w:cs="Times New Roman"/>
          <w:color w:val="FF0000"/>
          <w:kern w:val="0"/>
          <w:sz w:val="21"/>
          <w:szCs w:val="21"/>
          <w14:ligatures w14:val="none"/>
        </w:rPr>
        <w:t>Require that the property is developed with a primary residence</w:t>
      </w:r>
      <w:r w:rsidR="00D64C13" w:rsidRPr="007E1608">
        <w:rPr>
          <w:rFonts w:ascii="Verdana" w:eastAsia="Times New Roman" w:hAnsi="Verdana" w:cs="Times New Roman"/>
          <w:color w:val="FF0000"/>
          <w:kern w:val="0"/>
          <w:sz w:val="21"/>
          <w:szCs w:val="21"/>
          <w14:ligatures w14:val="none"/>
        </w:rPr>
        <w:t xml:space="preserve">? </w:t>
      </w:r>
      <w:r w:rsidR="001270A5" w:rsidRPr="007E1608">
        <w:rPr>
          <w:rFonts w:ascii="Verdana" w:eastAsia="Times New Roman" w:hAnsi="Verdana" w:cs="Times New Roman"/>
          <w:color w:val="FF0000"/>
          <w:kern w:val="0"/>
          <w:sz w:val="21"/>
          <w:szCs w:val="21"/>
          <w14:ligatures w14:val="none"/>
        </w:rPr>
        <w:tab/>
      </w:r>
      <w:r w:rsidR="0060511D" w:rsidRPr="007E1608">
        <w:rPr>
          <w:rFonts w:ascii="Verdana" w:eastAsia="Times New Roman" w:hAnsi="Verdana" w:cs="Times New Roman"/>
          <w:color w:val="FF0000"/>
          <w:kern w:val="0"/>
          <w:sz w:val="21"/>
          <w:szCs w:val="21"/>
          <w14:ligatures w14:val="none"/>
        </w:rPr>
        <w:t xml:space="preserve">     </w:t>
      </w:r>
      <w:r w:rsidR="00D64C13" w:rsidRPr="007E1608">
        <w:rPr>
          <w:rFonts w:ascii="Verdana" w:eastAsia="Times New Roman" w:hAnsi="Verdana" w:cs="Times New Roman"/>
          <w:color w:val="FF0000"/>
          <w:kern w:val="0"/>
          <w:sz w:val="21"/>
          <w:szCs w:val="21"/>
          <w14:ligatures w14:val="none"/>
        </w:rPr>
        <w:t xml:space="preserve"> _______</w:t>
      </w:r>
      <w:r w:rsidR="0060511D" w:rsidRPr="007E1608">
        <w:rPr>
          <w:rFonts w:ascii="Verdana" w:eastAsia="Times New Roman" w:hAnsi="Verdana" w:cs="Times New Roman"/>
          <w:color w:val="FF0000"/>
          <w:kern w:val="0"/>
          <w:sz w:val="21"/>
          <w:szCs w:val="21"/>
          <w14:ligatures w14:val="none"/>
        </w:rPr>
        <w:t>_____</w:t>
      </w:r>
    </w:p>
    <w:p w14:paraId="2830BE81" w14:textId="04BF05A2" w:rsidR="007235BB" w:rsidRPr="007E1608" w:rsidRDefault="0078005C"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7E1608">
        <w:rPr>
          <w:rFonts w:ascii="Verdana" w:eastAsia="Times New Roman" w:hAnsi="Verdana" w:cs="Times New Roman"/>
          <w:color w:val="FF0000"/>
          <w:kern w:val="0"/>
          <w:sz w:val="21"/>
          <w:szCs w:val="21"/>
          <w14:ligatures w14:val="none"/>
        </w:rPr>
        <w:t>Parcel is developed with on-site septic system and water well</w:t>
      </w:r>
      <w:r w:rsidR="001270A5" w:rsidRPr="007E1608">
        <w:rPr>
          <w:rFonts w:ascii="Verdana" w:eastAsia="Times New Roman" w:hAnsi="Verdana" w:cs="Times New Roman"/>
          <w:color w:val="FF0000"/>
          <w:kern w:val="0"/>
          <w:sz w:val="21"/>
          <w:szCs w:val="21"/>
          <w14:ligatures w14:val="none"/>
        </w:rPr>
        <w:t xml:space="preserve"> (NO SFD) ___________</w:t>
      </w:r>
      <w:r w:rsidR="0060511D" w:rsidRPr="007E1608">
        <w:rPr>
          <w:rFonts w:ascii="Verdana" w:eastAsia="Times New Roman" w:hAnsi="Verdana" w:cs="Times New Roman"/>
          <w:color w:val="FF0000"/>
          <w:kern w:val="0"/>
          <w:sz w:val="21"/>
          <w:szCs w:val="21"/>
          <w14:ligatures w14:val="none"/>
        </w:rPr>
        <w:t>__</w:t>
      </w:r>
    </w:p>
    <w:p w14:paraId="178E8DC3" w14:textId="32692596" w:rsidR="00D64C13" w:rsidRPr="007E1608" w:rsidRDefault="0031582C"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7E1608">
        <w:rPr>
          <w:rFonts w:ascii="Verdana" w:eastAsia="Times New Roman" w:hAnsi="Verdana" w:cs="Times New Roman"/>
          <w:color w:val="FF0000"/>
          <w:kern w:val="0"/>
          <w:sz w:val="21"/>
          <w:szCs w:val="21"/>
          <w14:ligatures w14:val="none"/>
        </w:rPr>
        <w:t xml:space="preserve">Undeveloped parcels (dry camp) </w:t>
      </w:r>
      <w:r w:rsidR="00CE010B" w:rsidRPr="007E1608">
        <w:rPr>
          <w:rFonts w:ascii="Verdana" w:eastAsia="Times New Roman" w:hAnsi="Verdana" w:cs="Times New Roman"/>
          <w:color w:val="FF0000"/>
          <w:kern w:val="0"/>
          <w:sz w:val="21"/>
          <w:szCs w:val="21"/>
          <w14:ligatures w14:val="none"/>
        </w:rPr>
        <w:t xml:space="preserve">chemical toilet/bottled water?    </w:t>
      </w:r>
      <w:r w:rsidR="0060511D" w:rsidRPr="007E1608">
        <w:rPr>
          <w:rFonts w:ascii="Verdana" w:eastAsia="Times New Roman" w:hAnsi="Verdana" w:cs="Times New Roman"/>
          <w:color w:val="FF0000"/>
          <w:kern w:val="0"/>
          <w:sz w:val="21"/>
          <w:szCs w:val="21"/>
          <w14:ligatures w14:val="none"/>
        </w:rPr>
        <w:t xml:space="preserve">         </w:t>
      </w:r>
      <w:r w:rsidR="00CE010B" w:rsidRPr="007E1608">
        <w:rPr>
          <w:rFonts w:ascii="Verdana" w:eastAsia="Times New Roman" w:hAnsi="Verdana" w:cs="Times New Roman"/>
          <w:color w:val="FF0000"/>
          <w:kern w:val="0"/>
          <w:sz w:val="21"/>
          <w:szCs w:val="21"/>
          <w14:ligatures w14:val="none"/>
        </w:rPr>
        <w:t xml:space="preserve"> _____________</w:t>
      </w:r>
    </w:p>
    <w:p w14:paraId="10B41CE4" w14:textId="33D6C00A" w:rsidR="003C18AA" w:rsidRPr="0024686B" w:rsidRDefault="005934D5"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24686B">
        <w:rPr>
          <w:rFonts w:ascii="Verdana" w:eastAsia="Times New Roman" w:hAnsi="Verdana" w:cs="Times New Roman"/>
          <w:color w:val="FF0000"/>
          <w:kern w:val="0"/>
          <w:sz w:val="21"/>
          <w:szCs w:val="21"/>
          <w14:ligatures w14:val="none"/>
        </w:rPr>
        <w:t>Developed with power</w:t>
      </w:r>
      <w:r w:rsidR="001E15BA">
        <w:rPr>
          <w:rFonts w:ascii="Verdana" w:eastAsia="Times New Roman" w:hAnsi="Verdana" w:cs="Times New Roman"/>
          <w:color w:val="FF0000"/>
          <w:kern w:val="0"/>
          <w:sz w:val="21"/>
          <w:szCs w:val="21"/>
          <w14:ligatures w14:val="none"/>
        </w:rPr>
        <w:t>?</w:t>
      </w:r>
      <w:r w:rsidR="0024686B" w:rsidRPr="0024686B">
        <w:rPr>
          <w:rFonts w:ascii="Verdana" w:eastAsia="Times New Roman" w:hAnsi="Verdana" w:cs="Times New Roman"/>
          <w:color w:val="FF0000"/>
          <w:kern w:val="0"/>
          <w:sz w:val="21"/>
          <w:szCs w:val="21"/>
          <w14:ligatures w14:val="none"/>
        </w:rPr>
        <w:tab/>
      </w:r>
      <w:r w:rsidR="0024686B" w:rsidRPr="0024686B">
        <w:rPr>
          <w:rFonts w:ascii="Verdana" w:eastAsia="Times New Roman" w:hAnsi="Verdana" w:cs="Times New Roman"/>
          <w:color w:val="FF0000"/>
          <w:kern w:val="0"/>
          <w:sz w:val="21"/>
          <w:szCs w:val="21"/>
          <w14:ligatures w14:val="none"/>
        </w:rPr>
        <w:tab/>
      </w:r>
      <w:r w:rsidR="0024686B" w:rsidRPr="0024686B">
        <w:rPr>
          <w:rFonts w:ascii="Verdana" w:eastAsia="Times New Roman" w:hAnsi="Verdana" w:cs="Times New Roman"/>
          <w:color w:val="FF0000"/>
          <w:kern w:val="0"/>
          <w:sz w:val="21"/>
          <w:szCs w:val="21"/>
          <w14:ligatures w14:val="none"/>
        </w:rPr>
        <w:tab/>
      </w:r>
      <w:r w:rsidR="0024686B" w:rsidRPr="0024686B">
        <w:rPr>
          <w:rFonts w:ascii="Verdana" w:eastAsia="Times New Roman" w:hAnsi="Verdana" w:cs="Times New Roman"/>
          <w:color w:val="FF0000"/>
          <w:kern w:val="0"/>
          <w:sz w:val="21"/>
          <w:szCs w:val="21"/>
          <w14:ligatures w14:val="none"/>
        </w:rPr>
        <w:tab/>
      </w:r>
      <w:r w:rsidR="0024686B" w:rsidRPr="0024686B">
        <w:rPr>
          <w:rFonts w:ascii="Verdana" w:eastAsia="Times New Roman" w:hAnsi="Verdana" w:cs="Times New Roman"/>
          <w:color w:val="FF0000"/>
          <w:kern w:val="0"/>
          <w:sz w:val="21"/>
          <w:szCs w:val="21"/>
          <w14:ligatures w14:val="none"/>
        </w:rPr>
        <w:tab/>
      </w:r>
      <w:r w:rsidR="0024686B" w:rsidRPr="0024686B">
        <w:rPr>
          <w:rFonts w:ascii="Verdana" w:eastAsia="Times New Roman" w:hAnsi="Verdana" w:cs="Times New Roman"/>
          <w:color w:val="FF0000"/>
          <w:kern w:val="0"/>
          <w:sz w:val="21"/>
          <w:szCs w:val="21"/>
          <w14:ligatures w14:val="none"/>
        </w:rPr>
        <w:tab/>
      </w:r>
      <w:r w:rsidR="0024686B" w:rsidRPr="0024686B">
        <w:rPr>
          <w:rFonts w:ascii="Verdana" w:eastAsia="Times New Roman" w:hAnsi="Verdana" w:cs="Times New Roman"/>
          <w:color w:val="FF0000"/>
          <w:kern w:val="0"/>
          <w:sz w:val="21"/>
          <w:szCs w:val="21"/>
          <w14:ligatures w14:val="none"/>
        </w:rPr>
        <w:tab/>
        <w:t xml:space="preserve">      ____________</w:t>
      </w:r>
    </w:p>
    <w:p w14:paraId="6BD91949" w14:textId="3B471B87" w:rsid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(8) Complies with applicable local requirements for disposal of trash, or in the absence of applicable local requirements, requires all solid waste to be removed from the premises after each occupancy and onsite trash receptacles to abide by applicable animal-protection trash best practices or requirements.</w:t>
      </w:r>
    </w:p>
    <w:p w14:paraId="0B927A8D" w14:textId="6CE8269F" w:rsidR="00664CA3" w:rsidRPr="005F515C" w:rsidRDefault="005F515C"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5F515C">
        <w:rPr>
          <w:rFonts w:ascii="Verdana" w:eastAsia="Times New Roman" w:hAnsi="Verdana" w:cs="Times New Roman"/>
          <w:color w:val="FF0000"/>
          <w:kern w:val="0"/>
          <w:sz w:val="21"/>
          <w:szCs w:val="21"/>
          <w14:ligatures w14:val="none"/>
        </w:rPr>
        <w:t>REQUIRE MINIMUM 7 DAY PICKUP</w:t>
      </w:r>
    </w:p>
    <w:p w14:paraId="02ABFF6F" w14:textId="31F7DFB0"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(9) Complies with applicable local requirements for quiet hours, or in the absence of applicable local requirements, enforces quiet hours from 10 p.m. to 6 a.m.</w:t>
      </w:r>
    </w:p>
    <w:p w14:paraId="1B72E6D2" w14:textId="0D4D2E05"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(10) Complies with applicable local requirements relating to low-impact campsites, low-incident camping, or incidental camping.</w:t>
      </w:r>
    </w:p>
    <w:p w14:paraId="220DC130" w14:textId="64EB2971"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(11) Designates an operator or property manager who is available by phone 24 hours a day, seven days a week.</w:t>
      </w:r>
    </w:p>
    <w:p w14:paraId="32B9EC7E" w14:textId="2B3F54C2" w:rsidR="00C73EC6"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lastRenderedPageBreak/>
        <w:t>(12) Is not located within a single-family residential zone.</w:t>
      </w:r>
    </w:p>
    <w:p w14:paraId="65E87282" w14:textId="082F622E" w:rsidR="00990BFC" w:rsidRPr="00CE2D20" w:rsidRDefault="00FB425B"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CE2D20">
        <w:rPr>
          <w:rFonts w:ascii="Verdana" w:eastAsia="Times New Roman" w:hAnsi="Verdana" w:cs="Times New Roman"/>
          <w:color w:val="FF0000"/>
          <w:kern w:val="0"/>
          <w:sz w:val="21"/>
          <w:szCs w:val="21"/>
          <w14:ligatures w14:val="none"/>
        </w:rPr>
        <w:t xml:space="preserve">BOS INPUT: </w:t>
      </w:r>
      <w:r w:rsidR="00AD51B1" w:rsidRPr="00CE2D20">
        <w:rPr>
          <w:rFonts w:ascii="Verdana" w:eastAsia="Times New Roman" w:hAnsi="Verdana" w:cs="Times New Roman"/>
          <w:color w:val="FF0000"/>
          <w:kern w:val="0"/>
          <w:sz w:val="21"/>
          <w:szCs w:val="21"/>
          <w14:ligatures w14:val="none"/>
        </w:rPr>
        <w:t>allowable zoning districts</w:t>
      </w:r>
    </w:p>
    <w:p w14:paraId="5EEE9D04" w14:textId="0BC45BE6" w:rsidR="00AD51B1" w:rsidRPr="00CE2D20" w:rsidRDefault="00AD51B1"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CE2D20">
        <w:rPr>
          <w:rFonts w:ascii="Verdana" w:eastAsia="Times New Roman" w:hAnsi="Verdana" w:cs="Times New Roman"/>
          <w:color w:val="FF0000"/>
          <w:kern w:val="0"/>
          <w:sz w:val="21"/>
          <w:szCs w:val="21"/>
          <w14:ligatures w14:val="none"/>
        </w:rPr>
        <w:t>RR</w:t>
      </w:r>
      <w:r w:rsidR="00E74DA9" w:rsidRPr="00CE2D20">
        <w:rPr>
          <w:rFonts w:ascii="Verdana" w:eastAsia="Times New Roman" w:hAnsi="Verdana" w:cs="Times New Roman"/>
          <w:color w:val="FF0000"/>
          <w:kern w:val="0"/>
          <w:sz w:val="21"/>
          <w:szCs w:val="21"/>
          <w14:ligatures w14:val="none"/>
        </w:rPr>
        <w:t>______</w:t>
      </w:r>
      <w:r w:rsidR="008B22DB" w:rsidRPr="00CE2D20">
        <w:rPr>
          <w:rFonts w:ascii="Verdana" w:eastAsia="Times New Roman" w:hAnsi="Verdana" w:cs="Times New Roman"/>
          <w:color w:val="FF0000"/>
          <w:kern w:val="0"/>
          <w:sz w:val="21"/>
          <w:szCs w:val="21"/>
          <w14:ligatures w14:val="none"/>
        </w:rPr>
        <w:t>_,</w:t>
      </w:r>
      <w:r w:rsidR="00394FFA" w:rsidRPr="00CE2D20">
        <w:rPr>
          <w:rFonts w:ascii="Verdana" w:eastAsia="Times New Roman" w:hAnsi="Verdana" w:cs="Times New Roman"/>
          <w:color w:val="FF0000"/>
          <w:kern w:val="0"/>
          <w:sz w:val="21"/>
          <w:szCs w:val="21"/>
          <w14:ligatures w14:val="none"/>
        </w:rPr>
        <w:t xml:space="preserve"> </w:t>
      </w:r>
      <w:r w:rsidR="007B0F38" w:rsidRPr="00CE2D20">
        <w:rPr>
          <w:rFonts w:ascii="Verdana" w:eastAsia="Times New Roman" w:hAnsi="Verdana" w:cs="Times New Roman"/>
          <w:color w:val="FF0000"/>
          <w:kern w:val="0"/>
          <w:sz w:val="21"/>
          <w:szCs w:val="21"/>
          <w14:ligatures w14:val="none"/>
        </w:rPr>
        <w:t>if yes, minimum acres 10ac_______,</w:t>
      </w:r>
      <w:r w:rsidR="003300CA" w:rsidRPr="00CE2D20">
        <w:rPr>
          <w:rFonts w:ascii="Verdana" w:eastAsia="Times New Roman" w:hAnsi="Verdana" w:cs="Times New Roman"/>
          <w:color w:val="FF0000"/>
          <w:kern w:val="0"/>
          <w:sz w:val="21"/>
          <w:szCs w:val="21"/>
          <w14:ligatures w14:val="none"/>
        </w:rPr>
        <w:t>20</w:t>
      </w:r>
      <w:r w:rsidR="008B22DB" w:rsidRPr="00CE2D20">
        <w:rPr>
          <w:rFonts w:ascii="Verdana" w:eastAsia="Times New Roman" w:hAnsi="Verdana" w:cs="Times New Roman"/>
          <w:color w:val="FF0000"/>
          <w:kern w:val="0"/>
          <w:sz w:val="21"/>
          <w:szCs w:val="21"/>
          <w14:ligatures w14:val="none"/>
        </w:rPr>
        <w:t>ac, _</w:t>
      </w:r>
      <w:r w:rsidR="003300CA" w:rsidRPr="00CE2D20">
        <w:rPr>
          <w:rFonts w:ascii="Verdana" w:eastAsia="Times New Roman" w:hAnsi="Verdana" w:cs="Times New Roman"/>
          <w:color w:val="FF0000"/>
          <w:kern w:val="0"/>
          <w:sz w:val="21"/>
          <w:szCs w:val="21"/>
          <w14:ligatures w14:val="none"/>
        </w:rPr>
        <w:t>_____40ac______</w:t>
      </w:r>
    </w:p>
    <w:p w14:paraId="0787D641" w14:textId="6A6AB464" w:rsidR="006A3D79" w:rsidRPr="00CE2D20" w:rsidRDefault="0069672D"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CE2D20">
        <w:rPr>
          <w:rFonts w:ascii="Verdana" w:eastAsia="Times New Roman" w:hAnsi="Verdana" w:cs="Times New Roman"/>
          <w:color w:val="FF0000"/>
          <w:kern w:val="0"/>
          <w:sz w:val="21"/>
          <w:szCs w:val="21"/>
          <w14:ligatures w14:val="none"/>
        </w:rPr>
        <w:t>Ag-1_____</w:t>
      </w:r>
      <w:r w:rsidR="008B22DB" w:rsidRPr="00CE2D20">
        <w:rPr>
          <w:rFonts w:ascii="Verdana" w:eastAsia="Times New Roman" w:hAnsi="Verdana" w:cs="Times New Roman"/>
          <w:color w:val="FF0000"/>
          <w:kern w:val="0"/>
          <w:sz w:val="21"/>
          <w:szCs w:val="21"/>
          <w14:ligatures w14:val="none"/>
        </w:rPr>
        <w:t>_, AG</w:t>
      </w:r>
      <w:r w:rsidRPr="00CE2D20">
        <w:rPr>
          <w:rFonts w:ascii="Verdana" w:eastAsia="Times New Roman" w:hAnsi="Verdana" w:cs="Times New Roman"/>
          <w:color w:val="FF0000"/>
          <w:kern w:val="0"/>
          <w:sz w:val="21"/>
          <w:szCs w:val="21"/>
          <w14:ligatures w14:val="none"/>
        </w:rPr>
        <w:t>-2______</w:t>
      </w:r>
      <w:r w:rsidR="00E33EA2" w:rsidRPr="00CE2D20">
        <w:rPr>
          <w:rFonts w:ascii="Verdana" w:eastAsia="Times New Roman" w:hAnsi="Verdana" w:cs="Times New Roman"/>
          <w:color w:val="FF0000"/>
          <w:kern w:val="0"/>
          <w:sz w:val="21"/>
          <w:szCs w:val="21"/>
          <w14:ligatures w14:val="none"/>
        </w:rPr>
        <w:t>TPZ_____</w:t>
      </w:r>
      <w:r w:rsidR="008B22DB" w:rsidRPr="00CE2D20">
        <w:rPr>
          <w:rFonts w:ascii="Verdana" w:eastAsia="Times New Roman" w:hAnsi="Verdana" w:cs="Times New Roman"/>
          <w:color w:val="FF0000"/>
          <w:kern w:val="0"/>
          <w:sz w:val="21"/>
          <w:szCs w:val="21"/>
          <w14:ligatures w14:val="none"/>
        </w:rPr>
        <w:t>_, C</w:t>
      </w:r>
      <w:r w:rsidR="00F66E7A" w:rsidRPr="00CE2D20">
        <w:rPr>
          <w:rFonts w:ascii="Verdana" w:eastAsia="Times New Roman" w:hAnsi="Verdana" w:cs="Times New Roman"/>
          <w:color w:val="FF0000"/>
          <w:kern w:val="0"/>
          <w:sz w:val="21"/>
          <w:szCs w:val="21"/>
          <w14:ligatures w14:val="none"/>
        </w:rPr>
        <w:t>-</w:t>
      </w:r>
      <w:r w:rsidR="008B22DB" w:rsidRPr="00CE2D20">
        <w:rPr>
          <w:rFonts w:ascii="Verdana" w:eastAsia="Times New Roman" w:hAnsi="Verdana" w:cs="Times New Roman"/>
          <w:color w:val="FF0000"/>
          <w:kern w:val="0"/>
          <w:sz w:val="21"/>
          <w:szCs w:val="21"/>
          <w14:ligatures w14:val="none"/>
        </w:rPr>
        <w:t>R (</w:t>
      </w:r>
      <w:r w:rsidR="00ED3970" w:rsidRPr="00CE2D20">
        <w:rPr>
          <w:rFonts w:ascii="Verdana" w:eastAsia="Times New Roman" w:hAnsi="Verdana" w:cs="Times New Roman"/>
          <w:color w:val="FF0000"/>
          <w:kern w:val="0"/>
          <w:sz w:val="21"/>
          <w:szCs w:val="21"/>
          <w14:ligatures w14:val="none"/>
        </w:rPr>
        <w:t>Rural</w:t>
      </w:r>
      <w:r w:rsidR="006A3D79" w:rsidRPr="00CE2D20">
        <w:rPr>
          <w:rFonts w:ascii="Verdana" w:eastAsia="Times New Roman" w:hAnsi="Verdana" w:cs="Times New Roman"/>
          <w:color w:val="FF0000"/>
          <w:kern w:val="0"/>
          <w:sz w:val="21"/>
          <w:szCs w:val="21"/>
          <w14:ligatures w14:val="none"/>
        </w:rPr>
        <w:t xml:space="preserve"> neighborhood) </w:t>
      </w:r>
      <w:r w:rsidR="00CB4496" w:rsidRPr="00CE2D20">
        <w:rPr>
          <w:rFonts w:ascii="Verdana" w:eastAsia="Times New Roman" w:hAnsi="Verdana" w:cs="Times New Roman"/>
          <w:color w:val="FF0000"/>
          <w:kern w:val="0"/>
          <w:sz w:val="21"/>
          <w:szCs w:val="21"/>
          <w14:ligatures w14:val="none"/>
        </w:rPr>
        <w:t>_____</w:t>
      </w:r>
    </w:p>
    <w:p w14:paraId="141DFC8C" w14:textId="350DF166" w:rsidR="00490145" w:rsidRPr="00CE2D20" w:rsidRDefault="00CB4496"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CE2D20">
        <w:rPr>
          <w:rFonts w:ascii="Verdana" w:eastAsia="Times New Roman" w:hAnsi="Verdana" w:cs="Times New Roman"/>
          <w:color w:val="FF0000"/>
          <w:kern w:val="0"/>
          <w:sz w:val="21"/>
          <w:szCs w:val="21"/>
          <w14:ligatures w14:val="none"/>
        </w:rPr>
        <w:t>C-U</w:t>
      </w:r>
      <w:r w:rsidR="000D0937" w:rsidRPr="00CE2D20">
        <w:rPr>
          <w:rFonts w:ascii="Verdana" w:eastAsia="Times New Roman" w:hAnsi="Verdana" w:cs="Times New Roman"/>
          <w:color w:val="FF0000"/>
          <w:kern w:val="0"/>
          <w:sz w:val="21"/>
          <w:szCs w:val="21"/>
          <w14:ligatures w14:val="none"/>
        </w:rPr>
        <w:t xml:space="preserve"> </w:t>
      </w:r>
      <w:r w:rsidR="00B87F80" w:rsidRPr="00CE2D20">
        <w:rPr>
          <w:rFonts w:ascii="Verdana" w:eastAsia="Times New Roman" w:hAnsi="Verdana" w:cs="Times New Roman"/>
          <w:color w:val="FF0000"/>
          <w:kern w:val="0"/>
          <w:sz w:val="21"/>
          <w:szCs w:val="21"/>
          <w14:ligatures w14:val="none"/>
        </w:rPr>
        <w:t xml:space="preserve">(neighborhood </w:t>
      </w:r>
      <w:r w:rsidR="008B22DB" w:rsidRPr="00CE2D20">
        <w:rPr>
          <w:rFonts w:ascii="Verdana" w:eastAsia="Times New Roman" w:hAnsi="Verdana" w:cs="Times New Roman"/>
          <w:color w:val="FF0000"/>
          <w:kern w:val="0"/>
          <w:sz w:val="21"/>
          <w:szCs w:val="21"/>
          <w14:ligatures w14:val="none"/>
        </w:rPr>
        <w:t>comm.) _</w:t>
      </w:r>
      <w:r w:rsidR="00BB2455" w:rsidRPr="00CE2D20">
        <w:rPr>
          <w:rFonts w:ascii="Verdana" w:eastAsia="Times New Roman" w:hAnsi="Verdana" w:cs="Times New Roman"/>
          <w:color w:val="FF0000"/>
          <w:kern w:val="0"/>
          <w:sz w:val="21"/>
          <w:szCs w:val="21"/>
          <w14:ligatures w14:val="none"/>
        </w:rPr>
        <w:t>_____</w:t>
      </w:r>
      <w:r w:rsidR="001A24B0" w:rsidRPr="00CE2D20">
        <w:rPr>
          <w:rFonts w:ascii="Verdana" w:eastAsia="Times New Roman" w:hAnsi="Verdana" w:cs="Times New Roman"/>
          <w:color w:val="FF0000"/>
          <w:kern w:val="0"/>
          <w:sz w:val="21"/>
          <w:szCs w:val="21"/>
          <w14:ligatures w14:val="none"/>
        </w:rPr>
        <w:t>Industrial</w:t>
      </w:r>
      <w:r w:rsidR="00490145" w:rsidRPr="00CE2D20">
        <w:rPr>
          <w:rFonts w:ascii="Verdana" w:eastAsia="Times New Roman" w:hAnsi="Verdana" w:cs="Times New Roman"/>
          <w:color w:val="FF0000"/>
          <w:kern w:val="0"/>
          <w:sz w:val="21"/>
          <w:szCs w:val="21"/>
          <w14:ligatures w14:val="none"/>
        </w:rPr>
        <w:t>______WA contract</w:t>
      </w:r>
      <w:r w:rsidR="00CE2D20" w:rsidRPr="00CE2D20">
        <w:rPr>
          <w:rFonts w:ascii="Verdana" w:eastAsia="Times New Roman" w:hAnsi="Verdana" w:cs="Times New Roman"/>
          <w:color w:val="FF0000"/>
          <w:kern w:val="0"/>
          <w:sz w:val="21"/>
          <w:szCs w:val="21"/>
          <w14:ligatures w14:val="none"/>
        </w:rPr>
        <w:t>______</w:t>
      </w:r>
    </w:p>
    <w:p w14:paraId="171BC2DE" w14:textId="77777777" w:rsidR="00DC54AC" w:rsidRDefault="00CE2D20"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CE2D20">
        <w:rPr>
          <w:rFonts w:ascii="Verdana" w:eastAsia="Times New Roman" w:hAnsi="Verdana" w:cs="Times New Roman"/>
          <w:color w:val="FF0000"/>
          <w:kern w:val="0"/>
          <w:sz w:val="21"/>
          <w:szCs w:val="21"/>
          <w14:ligatures w14:val="none"/>
        </w:rPr>
        <w:t>COMMENTS: ______________________________________________________________________</w:t>
      </w:r>
    </w:p>
    <w:p w14:paraId="25B44AB7" w14:textId="07CE799A" w:rsidR="00CE2D20" w:rsidRPr="00CE2D20" w:rsidRDefault="00CE2D20"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CE2D20">
        <w:rPr>
          <w:rFonts w:ascii="Verdana" w:eastAsia="Times New Roman" w:hAnsi="Verdana" w:cs="Times New Roman"/>
          <w:color w:val="FF0000"/>
          <w:kern w:val="0"/>
          <w:sz w:val="21"/>
          <w:szCs w:val="21"/>
          <w14:ligatures w14:val="none"/>
        </w:rPr>
        <w:t>______________________________________________________________________</w:t>
      </w:r>
    </w:p>
    <w:p w14:paraId="4AAA873D" w14:textId="77777777" w:rsidR="0089502A" w:rsidRPr="0089502A" w:rsidRDefault="0089502A" w:rsidP="0089502A">
      <w:pPr>
        <w:shd w:val="clear" w:color="auto" w:fill="FEFEFE"/>
        <w:spacing w:line="240" w:lineRule="auto"/>
        <w:jc w:val="both"/>
        <w:rPr>
          <w:rFonts w:ascii="Verdana" w:eastAsia="Times New Roman" w:hAnsi="Verdana" w:cs="Times New Roman"/>
          <w:i/>
          <w:iCs/>
          <w:color w:val="0000FF"/>
          <w:kern w:val="0"/>
          <w:sz w:val="21"/>
          <w:szCs w:val="21"/>
          <w14:ligatures w14:val="none"/>
        </w:rPr>
      </w:pPr>
      <w:r w:rsidRPr="0089502A">
        <w:rPr>
          <w:rFonts w:ascii="Verdana" w:eastAsia="Times New Roman" w:hAnsi="Verdana" w:cs="Times New Roman"/>
          <w:i/>
          <w:iCs/>
          <w:color w:val="0000FF"/>
          <w:kern w:val="0"/>
          <w:sz w:val="21"/>
          <w:szCs w:val="21"/>
          <w14:ligatures w14:val="none"/>
        </w:rPr>
        <w:t>(13) Is not located on a site that meets both of the following:</w:t>
      </w:r>
    </w:p>
    <w:p w14:paraId="0B12FCF0" w14:textId="77777777" w:rsidR="0089502A" w:rsidRPr="0089502A" w:rsidRDefault="0089502A" w:rsidP="0089502A">
      <w:pPr>
        <w:shd w:val="clear" w:color="auto" w:fill="FEFEFE"/>
        <w:spacing w:line="240" w:lineRule="auto"/>
        <w:jc w:val="both"/>
        <w:rPr>
          <w:rFonts w:ascii="Verdana" w:eastAsia="Times New Roman" w:hAnsi="Verdana" w:cs="Times New Roman"/>
          <w:i/>
          <w:iCs/>
          <w:color w:val="0000FF"/>
          <w:kern w:val="0"/>
          <w:sz w:val="21"/>
          <w:szCs w:val="21"/>
          <w14:ligatures w14:val="none"/>
        </w:rPr>
      </w:pPr>
      <w:r w:rsidRPr="0089502A">
        <w:rPr>
          <w:rFonts w:ascii="Verdana" w:eastAsia="Times New Roman" w:hAnsi="Verdana" w:cs="Times New Roman"/>
          <w:i/>
          <w:iCs/>
          <w:color w:val="0000FF"/>
          <w:kern w:val="0"/>
          <w:sz w:val="21"/>
          <w:szCs w:val="21"/>
          <w14:ligatures w14:val="none"/>
        </w:rPr>
        <w:t>(A) A site that is a legal parcel or parcels located in a city if, and only if, the city boundaries include some portion of either an urbanized area or urban cluster, as designated by the United States Census Bureau, or, for unincorporated areas, a legal parcel or parcels wholly within the boundaries of an urbanized area or urban cluster, as designated by the United States Census Bureau.</w:t>
      </w:r>
    </w:p>
    <w:p w14:paraId="727E4B7E" w14:textId="0F3EDCF8" w:rsidR="0089502A" w:rsidRPr="0089502A" w:rsidRDefault="0089502A" w:rsidP="0089502A">
      <w:pPr>
        <w:shd w:val="clear" w:color="auto" w:fill="FEFEFE"/>
        <w:spacing w:line="240" w:lineRule="auto"/>
        <w:jc w:val="both"/>
        <w:rPr>
          <w:rFonts w:ascii="Verdana" w:eastAsia="Times New Roman" w:hAnsi="Verdana" w:cs="Times New Roman"/>
          <w:i/>
          <w:iCs/>
          <w:color w:val="0000FF"/>
          <w:kern w:val="0"/>
          <w:sz w:val="21"/>
          <w:szCs w:val="21"/>
          <w14:ligatures w14:val="none"/>
        </w:rPr>
      </w:pPr>
      <w:r w:rsidRPr="0089502A">
        <w:rPr>
          <w:rFonts w:ascii="Verdana" w:eastAsia="Times New Roman" w:hAnsi="Verdana" w:cs="Times New Roman"/>
          <w:i/>
          <w:iCs/>
          <w:color w:val="0000FF"/>
          <w:kern w:val="0"/>
          <w:sz w:val="21"/>
          <w:szCs w:val="21"/>
          <w14:ligatures w14:val="none"/>
        </w:rPr>
        <w:t xml:space="preserve">(B) A site in which at least 75 percent of the perimeter of the site adjoins parcels that are developed </w:t>
      </w:r>
      <w:proofErr w:type="gramStart"/>
      <w:r w:rsidRPr="0089502A">
        <w:rPr>
          <w:rFonts w:ascii="Verdana" w:eastAsia="Times New Roman" w:hAnsi="Verdana" w:cs="Times New Roman"/>
          <w:i/>
          <w:iCs/>
          <w:color w:val="0000FF"/>
          <w:kern w:val="0"/>
          <w:sz w:val="21"/>
          <w:szCs w:val="21"/>
          <w14:ligatures w14:val="none"/>
        </w:rPr>
        <w:t>with</w:t>
      </w:r>
      <w:proofErr w:type="gramEnd"/>
      <w:r w:rsidRPr="0089502A">
        <w:rPr>
          <w:rFonts w:ascii="Verdana" w:eastAsia="Times New Roman" w:hAnsi="Verdana" w:cs="Times New Roman"/>
          <w:i/>
          <w:iCs/>
          <w:color w:val="0000FF"/>
          <w:kern w:val="0"/>
          <w:sz w:val="21"/>
          <w:szCs w:val="21"/>
          <w14:ligatures w14:val="none"/>
        </w:rPr>
        <w:t xml:space="preserve"> urban uses. For </w:t>
      </w:r>
      <w:proofErr w:type="gramStart"/>
      <w:r w:rsidRPr="0089502A">
        <w:rPr>
          <w:rFonts w:ascii="Verdana" w:eastAsia="Times New Roman" w:hAnsi="Verdana" w:cs="Times New Roman"/>
          <w:i/>
          <w:iCs/>
          <w:color w:val="0000FF"/>
          <w:kern w:val="0"/>
          <w:sz w:val="21"/>
          <w:szCs w:val="21"/>
          <w14:ligatures w14:val="none"/>
        </w:rPr>
        <w:t>purposes</w:t>
      </w:r>
      <w:proofErr w:type="gramEnd"/>
      <w:r w:rsidRPr="0089502A">
        <w:rPr>
          <w:rFonts w:ascii="Verdana" w:eastAsia="Times New Roman" w:hAnsi="Verdana" w:cs="Times New Roman"/>
          <w:i/>
          <w:iCs/>
          <w:color w:val="0000FF"/>
          <w:kern w:val="0"/>
          <w:sz w:val="21"/>
          <w:szCs w:val="21"/>
          <w14:ligatures w14:val="none"/>
        </w:rPr>
        <w:t xml:space="preserve"> of this paragraph, parcels that are separated only by a street or highway shall </w:t>
      </w:r>
      <w:proofErr w:type="gramStart"/>
      <w:r w:rsidRPr="0089502A">
        <w:rPr>
          <w:rFonts w:ascii="Verdana" w:eastAsia="Times New Roman" w:hAnsi="Verdana" w:cs="Times New Roman"/>
          <w:i/>
          <w:iCs/>
          <w:color w:val="0000FF"/>
          <w:kern w:val="0"/>
          <w:sz w:val="21"/>
          <w:szCs w:val="21"/>
          <w14:ligatures w14:val="none"/>
        </w:rPr>
        <w:t>be considered to be</w:t>
      </w:r>
      <w:proofErr w:type="gramEnd"/>
      <w:r w:rsidRPr="0089502A">
        <w:rPr>
          <w:rFonts w:ascii="Verdana" w:eastAsia="Times New Roman" w:hAnsi="Verdana" w:cs="Times New Roman"/>
          <w:i/>
          <w:iCs/>
          <w:color w:val="0000FF"/>
          <w:kern w:val="0"/>
          <w:sz w:val="21"/>
          <w:szCs w:val="21"/>
          <w14:ligatures w14:val="none"/>
        </w:rPr>
        <w:t xml:space="preserve"> adjoined.</w:t>
      </w:r>
    </w:p>
    <w:p w14:paraId="72230579" w14:textId="77777777" w:rsidR="0089502A" w:rsidRPr="0089502A" w:rsidRDefault="0089502A" w:rsidP="0089502A">
      <w:pPr>
        <w:shd w:val="clear" w:color="auto" w:fill="FEFEFE"/>
        <w:spacing w:before="240" w:after="240" w:line="240" w:lineRule="auto"/>
        <w:ind w:left="240"/>
        <w:jc w:val="both"/>
        <w:rPr>
          <w:rFonts w:ascii="Verdana" w:eastAsia="Times New Roman" w:hAnsi="Verdana" w:cs="Times New Roman"/>
          <w:strike/>
          <w:color w:val="FF0000"/>
          <w:kern w:val="0"/>
          <w:sz w:val="21"/>
          <w:szCs w:val="21"/>
          <w14:ligatures w14:val="none"/>
        </w:rPr>
      </w:pPr>
      <w:r w:rsidRPr="0089502A">
        <w:rPr>
          <w:rFonts w:ascii="Verdana" w:eastAsia="Times New Roman" w:hAnsi="Verdana" w:cs="Times New Roman"/>
          <w:strike/>
          <w:color w:val="FF0000"/>
          <w:kern w:val="0"/>
          <w:sz w:val="21"/>
          <w:szCs w:val="21"/>
          <w14:ligatures w14:val="none"/>
        </w:rPr>
        <w:t>(13)</w:t>
      </w:r>
    </w:p>
    <w:p w14:paraId="4495F7F4"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i/>
          <w:iCs/>
          <w:color w:val="0000FF"/>
          <w:kern w:val="0"/>
          <w:sz w:val="21"/>
          <w:szCs w:val="21"/>
          <w14:ligatures w14:val="none"/>
        </w:rPr>
        <w:t>(14)</w:t>
      </w:r>
      <w:r w:rsidRPr="0089502A">
        <w:rPr>
          <w:rFonts w:ascii="Verdana" w:eastAsia="Times New Roman" w:hAnsi="Verdana" w:cs="Times New Roman"/>
          <w:color w:val="000000"/>
          <w:kern w:val="0"/>
          <w:sz w:val="21"/>
          <w:szCs w:val="21"/>
          <w14:ligatures w14:val="none"/>
        </w:rPr>
        <w:t> Has not been used as a special occupancy park for the last five years unless both of the following are true:</w:t>
      </w:r>
    </w:p>
    <w:p w14:paraId="4856355D"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(A) The area was a special occupancy park before January 1, 2024.</w:t>
      </w:r>
    </w:p>
    <w:p w14:paraId="2E4A15F1"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(B) The area met the requirements of this subdivision on January 1, 2023.</w:t>
      </w:r>
    </w:p>
    <w:p w14:paraId="6B387A44"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(b) For purposes of this section, the following definitions apply:</w:t>
      </w:r>
    </w:p>
    <w:p w14:paraId="70B779FC"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(1) “Commercial lodging facility” has the same meaning as the term “hotel” is defined in subdivision (a) of Section 1865 of the Civil Code.</w:t>
      </w:r>
    </w:p>
    <w:p w14:paraId="49CFBF58"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(2) “Recreational vehicle” has the same meaning as that term is defined in Section 18010.</w:t>
      </w:r>
    </w:p>
    <w:p w14:paraId="41EC641E" w14:textId="6A195D96"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(3) “Temporary sleeping accommodation” includes, but is not limited to, a tent, yurt, or recreational vehicle.</w:t>
      </w:r>
    </w:p>
    <w:p w14:paraId="24C9A1E0" w14:textId="77777777" w:rsidR="0089502A" w:rsidRP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(c) This section does not authorize an individual to access private property without the permission of the landowner.</w:t>
      </w:r>
    </w:p>
    <w:p w14:paraId="6653D315" w14:textId="77777777" w:rsidR="0089502A" w:rsidRPr="0089502A" w:rsidRDefault="0089502A" w:rsidP="0089502A">
      <w:pPr>
        <w:shd w:val="clear" w:color="auto" w:fill="FEFEFE"/>
        <w:spacing w:before="218" w:after="218" w:line="312" w:lineRule="atLeast"/>
        <w:jc w:val="both"/>
        <w:outlineLvl w:val="5"/>
        <w:rPr>
          <w:rFonts w:ascii="Verdana" w:eastAsia="Times New Roman" w:hAnsi="Verdana" w:cs="Times New Roman"/>
          <w:b/>
          <w:bCs/>
          <w:color w:val="000000"/>
          <w:kern w:val="0"/>
          <w:sz w:val="23"/>
          <w:szCs w:val="23"/>
          <w14:ligatures w14:val="none"/>
        </w:rPr>
      </w:pPr>
      <w:r w:rsidRPr="0089502A">
        <w:rPr>
          <w:rFonts w:ascii="Verdana" w:eastAsia="Times New Roman" w:hAnsi="Verdana" w:cs="Times New Roman"/>
          <w:b/>
          <w:bCs/>
          <w:color w:val="000000"/>
          <w:kern w:val="0"/>
          <w:sz w:val="23"/>
          <w:szCs w:val="23"/>
          <w14:ligatures w14:val="none"/>
        </w:rPr>
        <w:t>18891.</w:t>
      </w:r>
    </w:p>
    <w:p w14:paraId="38D5BC1F" w14:textId="77777777" w:rsidR="0089502A" w:rsidRDefault="0089502A" w:rsidP="0089502A">
      <w:pPr>
        <w:shd w:val="clear" w:color="auto" w:fill="FEFEFE"/>
        <w:spacing w:line="240" w:lineRule="auto"/>
        <w:jc w:val="both"/>
        <w:rPr>
          <w:rFonts w:ascii="Verdana" w:eastAsia="Times New Roman" w:hAnsi="Verdana" w:cs="Times New Roman"/>
          <w:color w:val="000000"/>
          <w:kern w:val="0"/>
          <w:sz w:val="21"/>
          <w:szCs w:val="21"/>
          <w14:ligatures w14:val="none"/>
        </w:rPr>
      </w:pPr>
      <w:r w:rsidRPr="0089502A">
        <w:rPr>
          <w:rFonts w:ascii="Verdana" w:eastAsia="Times New Roman" w:hAnsi="Verdana" w:cs="Times New Roman"/>
          <w:color w:val="000000"/>
          <w:kern w:val="0"/>
          <w:sz w:val="21"/>
          <w:szCs w:val="21"/>
          <w14:ligatures w14:val="none"/>
        </w:rPr>
        <w:t> In the absence of applicable local requirements, the county in which the low-impact camping area is located may enforce the minimum requirements described in paragraphs (7) to (9), inclusive, of subdivision (a) of Section 18890.</w:t>
      </w:r>
    </w:p>
    <w:p w14:paraId="00718981" w14:textId="30BB6FDD" w:rsidR="007C18CD" w:rsidRPr="003F3D4C" w:rsidRDefault="00A47709" w:rsidP="0089502A">
      <w:pPr>
        <w:shd w:val="clear" w:color="auto" w:fill="FEFEFE"/>
        <w:spacing w:line="240" w:lineRule="auto"/>
        <w:jc w:val="both"/>
        <w:rPr>
          <w:rFonts w:ascii="Verdana" w:eastAsia="Times New Roman" w:hAnsi="Verdana" w:cs="Times New Roman"/>
          <w:color w:val="FF0000"/>
          <w:kern w:val="0"/>
          <w:sz w:val="21"/>
          <w:szCs w:val="21"/>
          <w14:ligatures w14:val="none"/>
        </w:rPr>
      </w:pPr>
      <w:r w:rsidRPr="003F3D4C">
        <w:rPr>
          <w:rFonts w:ascii="Verdana" w:eastAsia="Times New Roman" w:hAnsi="Verdana" w:cs="Times New Roman"/>
          <w:color w:val="FF0000"/>
          <w:kern w:val="0"/>
          <w:sz w:val="21"/>
          <w:szCs w:val="21"/>
          <w14:ligatures w14:val="none"/>
        </w:rPr>
        <w:t>BOS INPUT: Conditional use permit process</w:t>
      </w:r>
      <w:r w:rsidR="003F3D4C" w:rsidRPr="003F3D4C">
        <w:rPr>
          <w:rFonts w:ascii="Verdana" w:eastAsia="Times New Roman" w:hAnsi="Verdana" w:cs="Times New Roman"/>
          <w:color w:val="FF0000"/>
          <w:kern w:val="0"/>
          <w:sz w:val="21"/>
          <w:szCs w:val="21"/>
          <w14:ligatures w14:val="none"/>
        </w:rPr>
        <w:t>_____________Over the counter__________</w:t>
      </w:r>
    </w:p>
    <w:p w14:paraId="054108B9" w14:textId="77777777" w:rsidR="0089502A" w:rsidRDefault="0089502A"/>
    <w:sectPr w:rsidR="00895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13"/>
    <w:rsid w:val="00032D21"/>
    <w:rsid w:val="000A318B"/>
    <w:rsid w:val="000A5B57"/>
    <w:rsid w:val="000D0937"/>
    <w:rsid w:val="000E430B"/>
    <w:rsid w:val="001270A5"/>
    <w:rsid w:val="00127F79"/>
    <w:rsid w:val="001500A3"/>
    <w:rsid w:val="001670E0"/>
    <w:rsid w:val="001721EC"/>
    <w:rsid w:val="001A24B0"/>
    <w:rsid w:val="001A7F6B"/>
    <w:rsid w:val="001E15BA"/>
    <w:rsid w:val="0024686B"/>
    <w:rsid w:val="00263399"/>
    <w:rsid w:val="002A333B"/>
    <w:rsid w:val="002B593B"/>
    <w:rsid w:val="002C0784"/>
    <w:rsid w:val="002F1B26"/>
    <w:rsid w:val="0031582C"/>
    <w:rsid w:val="003300CA"/>
    <w:rsid w:val="00375EEB"/>
    <w:rsid w:val="00384FB6"/>
    <w:rsid w:val="00394FFA"/>
    <w:rsid w:val="003C18AA"/>
    <w:rsid w:val="003C1CCC"/>
    <w:rsid w:val="003F3D4C"/>
    <w:rsid w:val="00445CA4"/>
    <w:rsid w:val="00490145"/>
    <w:rsid w:val="004C2566"/>
    <w:rsid w:val="004D6241"/>
    <w:rsid w:val="00504534"/>
    <w:rsid w:val="00533811"/>
    <w:rsid w:val="005465C9"/>
    <w:rsid w:val="00571975"/>
    <w:rsid w:val="00573BC0"/>
    <w:rsid w:val="005923A0"/>
    <w:rsid w:val="005934D5"/>
    <w:rsid w:val="005E1B6F"/>
    <w:rsid w:val="005F515C"/>
    <w:rsid w:val="0060511D"/>
    <w:rsid w:val="00664CA3"/>
    <w:rsid w:val="00681595"/>
    <w:rsid w:val="0069672D"/>
    <w:rsid w:val="006A3D79"/>
    <w:rsid w:val="006C0DC2"/>
    <w:rsid w:val="006D6AC8"/>
    <w:rsid w:val="006F3903"/>
    <w:rsid w:val="00710804"/>
    <w:rsid w:val="007235BB"/>
    <w:rsid w:val="00756586"/>
    <w:rsid w:val="00761A0E"/>
    <w:rsid w:val="0078005C"/>
    <w:rsid w:val="00780DB6"/>
    <w:rsid w:val="0078437F"/>
    <w:rsid w:val="007B0F38"/>
    <w:rsid w:val="007C18CD"/>
    <w:rsid w:val="007E1608"/>
    <w:rsid w:val="00803270"/>
    <w:rsid w:val="00832D13"/>
    <w:rsid w:val="008476A4"/>
    <w:rsid w:val="0089502A"/>
    <w:rsid w:val="00895F5F"/>
    <w:rsid w:val="008B00A2"/>
    <w:rsid w:val="008B22DB"/>
    <w:rsid w:val="008E53CF"/>
    <w:rsid w:val="00906E73"/>
    <w:rsid w:val="009170D4"/>
    <w:rsid w:val="00990BFC"/>
    <w:rsid w:val="00995F1F"/>
    <w:rsid w:val="009C0EF5"/>
    <w:rsid w:val="00A424DC"/>
    <w:rsid w:val="00A457F1"/>
    <w:rsid w:val="00A47709"/>
    <w:rsid w:val="00A573EE"/>
    <w:rsid w:val="00AA03CF"/>
    <w:rsid w:val="00AD51B1"/>
    <w:rsid w:val="00AF3A45"/>
    <w:rsid w:val="00B27A66"/>
    <w:rsid w:val="00B36C29"/>
    <w:rsid w:val="00B5340C"/>
    <w:rsid w:val="00B87F80"/>
    <w:rsid w:val="00B97D08"/>
    <w:rsid w:val="00BB2455"/>
    <w:rsid w:val="00BB3B4B"/>
    <w:rsid w:val="00BE5C14"/>
    <w:rsid w:val="00BF231D"/>
    <w:rsid w:val="00C73EC6"/>
    <w:rsid w:val="00CB4496"/>
    <w:rsid w:val="00CE010B"/>
    <w:rsid w:val="00CE2D20"/>
    <w:rsid w:val="00CF06DE"/>
    <w:rsid w:val="00CF6132"/>
    <w:rsid w:val="00D271C2"/>
    <w:rsid w:val="00D45977"/>
    <w:rsid w:val="00D541FA"/>
    <w:rsid w:val="00D64C13"/>
    <w:rsid w:val="00DA0DD4"/>
    <w:rsid w:val="00DA580A"/>
    <w:rsid w:val="00DB47CE"/>
    <w:rsid w:val="00DC54AC"/>
    <w:rsid w:val="00DC662E"/>
    <w:rsid w:val="00E05C03"/>
    <w:rsid w:val="00E33EA2"/>
    <w:rsid w:val="00E51771"/>
    <w:rsid w:val="00E74DA9"/>
    <w:rsid w:val="00EB5EBB"/>
    <w:rsid w:val="00ED3970"/>
    <w:rsid w:val="00EF2E3A"/>
    <w:rsid w:val="00F57E17"/>
    <w:rsid w:val="00F66E7A"/>
    <w:rsid w:val="00FB305D"/>
    <w:rsid w:val="00FB425B"/>
    <w:rsid w:val="00FD79ED"/>
    <w:rsid w:val="00FF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4183"/>
  <w15:chartTrackingRefBased/>
  <w15:docId w15:val="{9E6C3FF4-F75F-4D46-AE6E-0191CB8B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D13"/>
    <w:rPr>
      <w:rFonts w:eastAsiaTheme="majorEastAsia" w:cstheme="majorBidi"/>
      <w:color w:val="272727" w:themeColor="text1" w:themeTint="D8"/>
    </w:rPr>
  </w:style>
  <w:style w:type="paragraph" w:styleId="Title">
    <w:name w:val="Title"/>
    <w:basedOn w:val="Normal"/>
    <w:next w:val="Normal"/>
    <w:link w:val="TitleChar"/>
    <w:uiPriority w:val="10"/>
    <w:qFormat/>
    <w:rsid w:val="00832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D13"/>
    <w:pPr>
      <w:spacing w:before="160"/>
      <w:jc w:val="center"/>
    </w:pPr>
    <w:rPr>
      <w:i/>
      <w:iCs/>
      <w:color w:val="404040" w:themeColor="text1" w:themeTint="BF"/>
    </w:rPr>
  </w:style>
  <w:style w:type="character" w:customStyle="1" w:styleId="QuoteChar">
    <w:name w:val="Quote Char"/>
    <w:basedOn w:val="DefaultParagraphFont"/>
    <w:link w:val="Quote"/>
    <w:uiPriority w:val="29"/>
    <w:rsid w:val="00832D13"/>
    <w:rPr>
      <w:i/>
      <w:iCs/>
      <w:color w:val="404040" w:themeColor="text1" w:themeTint="BF"/>
    </w:rPr>
  </w:style>
  <w:style w:type="paragraph" w:styleId="ListParagraph">
    <w:name w:val="List Paragraph"/>
    <w:basedOn w:val="Normal"/>
    <w:uiPriority w:val="34"/>
    <w:qFormat/>
    <w:rsid w:val="00832D13"/>
    <w:pPr>
      <w:ind w:left="720"/>
      <w:contextualSpacing/>
    </w:pPr>
  </w:style>
  <w:style w:type="character" w:styleId="IntenseEmphasis">
    <w:name w:val="Intense Emphasis"/>
    <w:basedOn w:val="DefaultParagraphFont"/>
    <w:uiPriority w:val="21"/>
    <w:qFormat/>
    <w:rsid w:val="00832D13"/>
    <w:rPr>
      <w:i/>
      <w:iCs/>
      <w:color w:val="0F4761" w:themeColor="accent1" w:themeShade="BF"/>
    </w:rPr>
  </w:style>
  <w:style w:type="paragraph" w:styleId="IntenseQuote">
    <w:name w:val="Intense Quote"/>
    <w:basedOn w:val="Normal"/>
    <w:next w:val="Normal"/>
    <w:link w:val="IntenseQuoteChar"/>
    <w:uiPriority w:val="30"/>
    <w:qFormat/>
    <w:rsid w:val="00832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D13"/>
    <w:rPr>
      <w:i/>
      <w:iCs/>
      <w:color w:val="0F4761" w:themeColor="accent1" w:themeShade="BF"/>
    </w:rPr>
  </w:style>
  <w:style w:type="character" w:styleId="IntenseReference">
    <w:name w:val="Intense Reference"/>
    <w:basedOn w:val="DefaultParagraphFont"/>
    <w:uiPriority w:val="32"/>
    <w:qFormat/>
    <w:rsid w:val="00832D13"/>
    <w:rPr>
      <w:b/>
      <w:bCs/>
      <w:smallCaps/>
      <w:color w:val="0F4761" w:themeColor="accent1" w:themeShade="BF"/>
      <w:spacing w:val="5"/>
    </w:rPr>
  </w:style>
  <w:style w:type="paragraph" w:styleId="Revision">
    <w:name w:val="Revision"/>
    <w:hidden/>
    <w:uiPriority w:val="99"/>
    <w:semiHidden/>
    <w:rsid w:val="00761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130495">
      <w:bodyDiv w:val="1"/>
      <w:marLeft w:val="0"/>
      <w:marRight w:val="0"/>
      <w:marTop w:val="0"/>
      <w:marBottom w:val="0"/>
      <w:divBdr>
        <w:top w:val="none" w:sz="0" w:space="0" w:color="auto"/>
        <w:left w:val="none" w:sz="0" w:space="0" w:color="auto"/>
        <w:bottom w:val="none" w:sz="0" w:space="0" w:color="auto"/>
        <w:right w:val="none" w:sz="0" w:space="0" w:color="auto"/>
      </w:divBdr>
      <w:divsChild>
        <w:div w:id="939140982">
          <w:marLeft w:val="0"/>
          <w:marRight w:val="0"/>
          <w:marTop w:val="0"/>
          <w:marBottom w:val="240"/>
          <w:divBdr>
            <w:top w:val="none" w:sz="0" w:space="0" w:color="auto"/>
            <w:left w:val="none" w:sz="0" w:space="0" w:color="auto"/>
            <w:bottom w:val="none" w:sz="0" w:space="0" w:color="auto"/>
            <w:right w:val="none" w:sz="0" w:space="0" w:color="auto"/>
          </w:divBdr>
        </w:div>
        <w:div w:id="1610310951">
          <w:marLeft w:val="0"/>
          <w:marRight w:val="0"/>
          <w:marTop w:val="0"/>
          <w:marBottom w:val="0"/>
          <w:divBdr>
            <w:top w:val="none" w:sz="0" w:space="0" w:color="auto"/>
            <w:left w:val="none" w:sz="0" w:space="0" w:color="auto"/>
            <w:bottom w:val="none" w:sz="0" w:space="0" w:color="auto"/>
            <w:right w:val="none" w:sz="0" w:space="0" w:color="auto"/>
          </w:divBdr>
          <w:divsChild>
            <w:div w:id="2091465290">
              <w:marLeft w:val="0"/>
              <w:marRight w:val="0"/>
              <w:marTop w:val="0"/>
              <w:marBottom w:val="240"/>
              <w:divBdr>
                <w:top w:val="none" w:sz="0" w:space="0" w:color="auto"/>
                <w:left w:val="none" w:sz="0" w:space="0" w:color="auto"/>
                <w:bottom w:val="none" w:sz="0" w:space="0" w:color="auto"/>
                <w:right w:val="none" w:sz="0" w:space="0" w:color="auto"/>
              </w:divBdr>
            </w:div>
            <w:div w:id="942028573">
              <w:marLeft w:val="0"/>
              <w:marRight w:val="0"/>
              <w:marTop w:val="0"/>
              <w:marBottom w:val="240"/>
              <w:divBdr>
                <w:top w:val="none" w:sz="0" w:space="0" w:color="auto"/>
                <w:left w:val="none" w:sz="0" w:space="0" w:color="auto"/>
                <w:bottom w:val="none" w:sz="0" w:space="0" w:color="auto"/>
                <w:right w:val="none" w:sz="0" w:space="0" w:color="auto"/>
              </w:divBdr>
            </w:div>
          </w:divsChild>
        </w:div>
        <w:div w:id="912278238">
          <w:marLeft w:val="0"/>
          <w:marRight w:val="0"/>
          <w:marTop w:val="0"/>
          <w:marBottom w:val="0"/>
          <w:divBdr>
            <w:top w:val="none" w:sz="0" w:space="0" w:color="auto"/>
            <w:left w:val="none" w:sz="0" w:space="0" w:color="auto"/>
            <w:bottom w:val="none" w:sz="0" w:space="0" w:color="auto"/>
            <w:right w:val="none" w:sz="0" w:space="0" w:color="auto"/>
          </w:divBdr>
        </w:div>
        <w:div w:id="1919828302">
          <w:marLeft w:val="0"/>
          <w:marRight w:val="0"/>
          <w:marTop w:val="0"/>
          <w:marBottom w:val="0"/>
          <w:divBdr>
            <w:top w:val="none" w:sz="0" w:space="0" w:color="auto"/>
            <w:left w:val="none" w:sz="0" w:space="0" w:color="auto"/>
            <w:bottom w:val="none" w:sz="0" w:space="0" w:color="auto"/>
            <w:right w:val="none" w:sz="0" w:space="0" w:color="auto"/>
          </w:divBdr>
          <w:divsChild>
            <w:div w:id="1784568606">
              <w:marLeft w:val="0"/>
              <w:marRight w:val="0"/>
              <w:marTop w:val="0"/>
              <w:marBottom w:val="240"/>
              <w:divBdr>
                <w:top w:val="none" w:sz="0" w:space="0" w:color="auto"/>
                <w:left w:val="none" w:sz="0" w:space="0" w:color="auto"/>
                <w:bottom w:val="none" w:sz="0" w:space="0" w:color="auto"/>
                <w:right w:val="none" w:sz="0" w:space="0" w:color="auto"/>
              </w:divBdr>
            </w:div>
            <w:div w:id="41444202">
              <w:marLeft w:val="0"/>
              <w:marRight w:val="0"/>
              <w:marTop w:val="0"/>
              <w:marBottom w:val="0"/>
              <w:divBdr>
                <w:top w:val="none" w:sz="0" w:space="0" w:color="auto"/>
                <w:left w:val="none" w:sz="0" w:space="0" w:color="auto"/>
                <w:bottom w:val="none" w:sz="0" w:space="0" w:color="auto"/>
                <w:right w:val="none" w:sz="0" w:space="0" w:color="auto"/>
              </w:divBdr>
              <w:divsChild>
                <w:div w:id="1012995113">
                  <w:marLeft w:val="0"/>
                  <w:marRight w:val="0"/>
                  <w:marTop w:val="0"/>
                  <w:marBottom w:val="0"/>
                  <w:divBdr>
                    <w:top w:val="none" w:sz="0" w:space="0" w:color="auto"/>
                    <w:left w:val="none" w:sz="0" w:space="0" w:color="auto"/>
                    <w:bottom w:val="none" w:sz="0" w:space="0" w:color="auto"/>
                    <w:right w:val="none" w:sz="0" w:space="0" w:color="auto"/>
                  </w:divBdr>
                  <w:divsChild>
                    <w:div w:id="407655531">
                      <w:marLeft w:val="0"/>
                      <w:marRight w:val="0"/>
                      <w:marTop w:val="0"/>
                      <w:marBottom w:val="0"/>
                      <w:divBdr>
                        <w:top w:val="none" w:sz="0" w:space="0" w:color="auto"/>
                        <w:left w:val="none" w:sz="0" w:space="0" w:color="auto"/>
                        <w:bottom w:val="none" w:sz="0" w:space="0" w:color="auto"/>
                        <w:right w:val="none" w:sz="0" w:space="0" w:color="auto"/>
                      </w:divBdr>
                      <w:divsChild>
                        <w:div w:id="522861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49560111">
          <w:marLeft w:val="0"/>
          <w:marRight w:val="0"/>
          <w:marTop w:val="0"/>
          <w:marBottom w:val="0"/>
          <w:divBdr>
            <w:top w:val="none" w:sz="0" w:space="0" w:color="auto"/>
            <w:left w:val="none" w:sz="0" w:space="0" w:color="auto"/>
            <w:bottom w:val="none" w:sz="0" w:space="0" w:color="auto"/>
            <w:right w:val="none" w:sz="0" w:space="0" w:color="auto"/>
          </w:divBdr>
          <w:divsChild>
            <w:div w:id="1736854141">
              <w:marLeft w:val="0"/>
              <w:marRight w:val="0"/>
              <w:marTop w:val="0"/>
              <w:marBottom w:val="240"/>
              <w:divBdr>
                <w:top w:val="none" w:sz="0" w:space="0" w:color="auto"/>
                <w:left w:val="none" w:sz="0" w:space="0" w:color="auto"/>
                <w:bottom w:val="none" w:sz="0" w:space="0" w:color="auto"/>
                <w:right w:val="none" w:sz="0" w:space="0" w:color="auto"/>
              </w:divBdr>
            </w:div>
            <w:div w:id="1019432156">
              <w:marLeft w:val="0"/>
              <w:marRight w:val="0"/>
              <w:marTop w:val="0"/>
              <w:marBottom w:val="0"/>
              <w:divBdr>
                <w:top w:val="none" w:sz="0" w:space="0" w:color="auto"/>
                <w:left w:val="none" w:sz="0" w:space="0" w:color="auto"/>
                <w:bottom w:val="none" w:sz="0" w:space="0" w:color="auto"/>
                <w:right w:val="none" w:sz="0" w:space="0" w:color="auto"/>
              </w:divBdr>
              <w:divsChild>
                <w:div w:id="1812138546">
                  <w:marLeft w:val="0"/>
                  <w:marRight w:val="0"/>
                  <w:marTop w:val="0"/>
                  <w:marBottom w:val="0"/>
                  <w:divBdr>
                    <w:top w:val="none" w:sz="0" w:space="0" w:color="auto"/>
                    <w:left w:val="none" w:sz="0" w:space="0" w:color="auto"/>
                    <w:bottom w:val="none" w:sz="0" w:space="0" w:color="auto"/>
                    <w:right w:val="none" w:sz="0" w:space="0" w:color="auto"/>
                  </w:divBdr>
                  <w:divsChild>
                    <w:div w:id="840395760">
                      <w:marLeft w:val="0"/>
                      <w:marRight w:val="0"/>
                      <w:marTop w:val="0"/>
                      <w:marBottom w:val="0"/>
                      <w:divBdr>
                        <w:top w:val="none" w:sz="0" w:space="0" w:color="auto"/>
                        <w:left w:val="none" w:sz="0" w:space="0" w:color="auto"/>
                        <w:bottom w:val="none" w:sz="0" w:space="0" w:color="auto"/>
                        <w:right w:val="none" w:sz="0" w:space="0" w:color="auto"/>
                      </w:divBdr>
                      <w:divsChild>
                        <w:div w:id="1049649967">
                          <w:marLeft w:val="0"/>
                          <w:marRight w:val="0"/>
                          <w:marTop w:val="0"/>
                          <w:marBottom w:val="0"/>
                          <w:divBdr>
                            <w:top w:val="none" w:sz="0" w:space="0" w:color="auto"/>
                            <w:left w:val="none" w:sz="0" w:space="0" w:color="auto"/>
                            <w:bottom w:val="none" w:sz="0" w:space="0" w:color="auto"/>
                            <w:right w:val="none" w:sz="0" w:space="0" w:color="auto"/>
                          </w:divBdr>
                        </w:div>
                      </w:divsChild>
                    </w:div>
                    <w:div w:id="6255899">
                      <w:marLeft w:val="0"/>
                      <w:marRight w:val="0"/>
                      <w:marTop w:val="0"/>
                      <w:marBottom w:val="0"/>
                      <w:divBdr>
                        <w:top w:val="none" w:sz="0" w:space="0" w:color="auto"/>
                        <w:left w:val="none" w:sz="0" w:space="0" w:color="auto"/>
                        <w:bottom w:val="none" w:sz="0" w:space="0" w:color="auto"/>
                        <w:right w:val="none" w:sz="0" w:space="0" w:color="auto"/>
                      </w:divBdr>
                      <w:divsChild>
                        <w:div w:id="127211718">
                          <w:marLeft w:val="0"/>
                          <w:marRight w:val="0"/>
                          <w:marTop w:val="0"/>
                          <w:marBottom w:val="240"/>
                          <w:divBdr>
                            <w:top w:val="none" w:sz="0" w:space="0" w:color="auto"/>
                            <w:left w:val="none" w:sz="0" w:space="0" w:color="auto"/>
                            <w:bottom w:val="none" w:sz="0" w:space="0" w:color="auto"/>
                            <w:right w:val="none" w:sz="0" w:space="0" w:color="auto"/>
                          </w:divBdr>
                        </w:div>
                        <w:div w:id="10883115">
                          <w:marLeft w:val="240"/>
                          <w:marRight w:val="0"/>
                          <w:marTop w:val="0"/>
                          <w:marBottom w:val="240"/>
                          <w:divBdr>
                            <w:top w:val="none" w:sz="0" w:space="0" w:color="auto"/>
                            <w:left w:val="none" w:sz="0" w:space="0" w:color="auto"/>
                            <w:bottom w:val="none" w:sz="0" w:space="0" w:color="auto"/>
                            <w:right w:val="none" w:sz="0" w:space="0" w:color="auto"/>
                          </w:divBdr>
                        </w:div>
                        <w:div w:id="1105199523">
                          <w:marLeft w:val="240"/>
                          <w:marRight w:val="0"/>
                          <w:marTop w:val="0"/>
                          <w:marBottom w:val="240"/>
                          <w:divBdr>
                            <w:top w:val="none" w:sz="0" w:space="0" w:color="auto"/>
                            <w:left w:val="none" w:sz="0" w:space="0" w:color="auto"/>
                            <w:bottom w:val="none" w:sz="0" w:space="0" w:color="auto"/>
                            <w:right w:val="none" w:sz="0" w:space="0" w:color="auto"/>
                          </w:divBdr>
                        </w:div>
                        <w:div w:id="1590583022">
                          <w:marLeft w:val="240"/>
                          <w:marRight w:val="0"/>
                          <w:marTop w:val="0"/>
                          <w:marBottom w:val="240"/>
                          <w:divBdr>
                            <w:top w:val="none" w:sz="0" w:space="0" w:color="auto"/>
                            <w:left w:val="none" w:sz="0" w:space="0" w:color="auto"/>
                            <w:bottom w:val="none" w:sz="0" w:space="0" w:color="auto"/>
                            <w:right w:val="none" w:sz="0" w:space="0" w:color="auto"/>
                          </w:divBdr>
                        </w:div>
                        <w:div w:id="1930963425">
                          <w:marLeft w:val="240"/>
                          <w:marRight w:val="0"/>
                          <w:marTop w:val="0"/>
                          <w:marBottom w:val="240"/>
                          <w:divBdr>
                            <w:top w:val="none" w:sz="0" w:space="0" w:color="auto"/>
                            <w:left w:val="none" w:sz="0" w:space="0" w:color="auto"/>
                            <w:bottom w:val="none" w:sz="0" w:space="0" w:color="auto"/>
                            <w:right w:val="none" w:sz="0" w:space="0" w:color="auto"/>
                          </w:divBdr>
                        </w:div>
                        <w:div w:id="669869292">
                          <w:marLeft w:val="240"/>
                          <w:marRight w:val="0"/>
                          <w:marTop w:val="0"/>
                          <w:marBottom w:val="240"/>
                          <w:divBdr>
                            <w:top w:val="none" w:sz="0" w:space="0" w:color="auto"/>
                            <w:left w:val="none" w:sz="0" w:space="0" w:color="auto"/>
                            <w:bottom w:val="none" w:sz="0" w:space="0" w:color="auto"/>
                            <w:right w:val="none" w:sz="0" w:space="0" w:color="auto"/>
                          </w:divBdr>
                        </w:div>
                        <w:div w:id="1722748122">
                          <w:marLeft w:val="240"/>
                          <w:marRight w:val="0"/>
                          <w:marTop w:val="0"/>
                          <w:marBottom w:val="240"/>
                          <w:divBdr>
                            <w:top w:val="none" w:sz="0" w:space="0" w:color="auto"/>
                            <w:left w:val="none" w:sz="0" w:space="0" w:color="auto"/>
                            <w:bottom w:val="none" w:sz="0" w:space="0" w:color="auto"/>
                            <w:right w:val="none" w:sz="0" w:space="0" w:color="auto"/>
                          </w:divBdr>
                        </w:div>
                        <w:div w:id="4480822">
                          <w:marLeft w:val="240"/>
                          <w:marRight w:val="0"/>
                          <w:marTop w:val="0"/>
                          <w:marBottom w:val="240"/>
                          <w:divBdr>
                            <w:top w:val="none" w:sz="0" w:space="0" w:color="auto"/>
                            <w:left w:val="none" w:sz="0" w:space="0" w:color="auto"/>
                            <w:bottom w:val="none" w:sz="0" w:space="0" w:color="auto"/>
                            <w:right w:val="none" w:sz="0" w:space="0" w:color="auto"/>
                          </w:divBdr>
                        </w:div>
                        <w:div w:id="1331986431">
                          <w:marLeft w:val="240"/>
                          <w:marRight w:val="0"/>
                          <w:marTop w:val="0"/>
                          <w:marBottom w:val="240"/>
                          <w:divBdr>
                            <w:top w:val="none" w:sz="0" w:space="0" w:color="auto"/>
                            <w:left w:val="none" w:sz="0" w:space="0" w:color="auto"/>
                            <w:bottom w:val="none" w:sz="0" w:space="0" w:color="auto"/>
                            <w:right w:val="none" w:sz="0" w:space="0" w:color="auto"/>
                          </w:divBdr>
                        </w:div>
                        <w:div w:id="342754103">
                          <w:marLeft w:val="240"/>
                          <w:marRight w:val="0"/>
                          <w:marTop w:val="0"/>
                          <w:marBottom w:val="240"/>
                          <w:divBdr>
                            <w:top w:val="none" w:sz="0" w:space="0" w:color="auto"/>
                            <w:left w:val="none" w:sz="0" w:space="0" w:color="auto"/>
                            <w:bottom w:val="none" w:sz="0" w:space="0" w:color="auto"/>
                            <w:right w:val="none" w:sz="0" w:space="0" w:color="auto"/>
                          </w:divBdr>
                        </w:div>
                        <w:div w:id="1471825421">
                          <w:marLeft w:val="240"/>
                          <w:marRight w:val="0"/>
                          <w:marTop w:val="0"/>
                          <w:marBottom w:val="240"/>
                          <w:divBdr>
                            <w:top w:val="none" w:sz="0" w:space="0" w:color="auto"/>
                            <w:left w:val="none" w:sz="0" w:space="0" w:color="auto"/>
                            <w:bottom w:val="none" w:sz="0" w:space="0" w:color="auto"/>
                            <w:right w:val="none" w:sz="0" w:space="0" w:color="auto"/>
                          </w:divBdr>
                        </w:div>
                        <w:div w:id="1884636273">
                          <w:marLeft w:val="240"/>
                          <w:marRight w:val="0"/>
                          <w:marTop w:val="0"/>
                          <w:marBottom w:val="240"/>
                          <w:divBdr>
                            <w:top w:val="none" w:sz="0" w:space="0" w:color="auto"/>
                            <w:left w:val="none" w:sz="0" w:space="0" w:color="auto"/>
                            <w:bottom w:val="none" w:sz="0" w:space="0" w:color="auto"/>
                            <w:right w:val="none" w:sz="0" w:space="0" w:color="auto"/>
                          </w:divBdr>
                        </w:div>
                        <w:div w:id="932931790">
                          <w:marLeft w:val="240"/>
                          <w:marRight w:val="0"/>
                          <w:marTop w:val="0"/>
                          <w:marBottom w:val="240"/>
                          <w:divBdr>
                            <w:top w:val="none" w:sz="0" w:space="0" w:color="auto"/>
                            <w:left w:val="none" w:sz="0" w:space="0" w:color="auto"/>
                            <w:bottom w:val="none" w:sz="0" w:space="0" w:color="auto"/>
                            <w:right w:val="none" w:sz="0" w:space="0" w:color="auto"/>
                          </w:divBdr>
                        </w:div>
                        <w:div w:id="1004479548">
                          <w:marLeft w:val="240"/>
                          <w:marRight w:val="0"/>
                          <w:marTop w:val="0"/>
                          <w:marBottom w:val="240"/>
                          <w:divBdr>
                            <w:top w:val="none" w:sz="0" w:space="0" w:color="auto"/>
                            <w:left w:val="none" w:sz="0" w:space="0" w:color="auto"/>
                            <w:bottom w:val="none" w:sz="0" w:space="0" w:color="auto"/>
                            <w:right w:val="none" w:sz="0" w:space="0" w:color="auto"/>
                          </w:divBdr>
                        </w:div>
                        <w:div w:id="928277030">
                          <w:marLeft w:val="600"/>
                          <w:marRight w:val="0"/>
                          <w:marTop w:val="0"/>
                          <w:marBottom w:val="240"/>
                          <w:divBdr>
                            <w:top w:val="none" w:sz="0" w:space="0" w:color="auto"/>
                            <w:left w:val="none" w:sz="0" w:space="0" w:color="auto"/>
                            <w:bottom w:val="none" w:sz="0" w:space="0" w:color="auto"/>
                            <w:right w:val="none" w:sz="0" w:space="0" w:color="auto"/>
                          </w:divBdr>
                        </w:div>
                        <w:div w:id="1633367280">
                          <w:marLeft w:val="600"/>
                          <w:marRight w:val="0"/>
                          <w:marTop w:val="0"/>
                          <w:marBottom w:val="240"/>
                          <w:divBdr>
                            <w:top w:val="none" w:sz="0" w:space="0" w:color="auto"/>
                            <w:left w:val="none" w:sz="0" w:space="0" w:color="auto"/>
                            <w:bottom w:val="none" w:sz="0" w:space="0" w:color="auto"/>
                            <w:right w:val="none" w:sz="0" w:space="0" w:color="auto"/>
                          </w:divBdr>
                        </w:div>
                        <w:div w:id="1637829059">
                          <w:marLeft w:val="240"/>
                          <w:marRight w:val="0"/>
                          <w:marTop w:val="0"/>
                          <w:marBottom w:val="240"/>
                          <w:divBdr>
                            <w:top w:val="none" w:sz="0" w:space="0" w:color="auto"/>
                            <w:left w:val="none" w:sz="0" w:space="0" w:color="auto"/>
                            <w:bottom w:val="none" w:sz="0" w:space="0" w:color="auto"/>
                            <w:right w:val="none" w:sz="0" w:space="0" w:color="auto"/>
                          </w:divBdr>
                        </w:div>
                        <w:div w:id="1535533507">
                          <w:marLeft w:val="600"/>
                          <w:marRight w:val="0"/>
                          <w:marTop w:val="0"/>
                          <w:marBottom w:val="240"/>
                          <w:divBdr>
                            <w:top w:val="none" w:sz="0" w:space="0" w:color="auto"/>
                            <w:left w:val="none" w:sz="0" w:space="0" w:color="auto"/>
                            <w:bottom w:val="none" w:sz="0" w:space="0" w:color="auto"/>
                            <w:right w:val="none" w:sz="0" w:space="0" w:color="auto"/>
                          </w:divBdr>
                        </w:div>
                        <w:div w:id="583221108">
                          <w:marLeft w:val="600"/>
                          <w:marRight w:val="0"/>
                          <w:marTop w:val="0"/>
                          <w:marBottom w:val="240"/>
                          <w:divBdr>
                            <w:top w:val="none" w:sz="0" w:space="0" w:color="auto"/>
                            <w:left w:val="none" w:sz="0" w:space="0" w:color="auto"/>
                            <w:bottom w:val="none" w:sz="0" w:space="0" w:color="auto"/>
                            <w:right w:val="none" w:sz="0" w:space="0" w:color="auto"/>
                          </w:divBdr>
                        </w:div>
                        <w:div w:id="1545673083">
                          <w:marLeft w:val="0"/>
                          <w:marRight w:val="0"/>
                          <w:marTop w:val="0"/>
                          <w:marBottom w:val="240"/>
                          <w:divBdr>
                            <w:top w:val="none" w:sz="0" w:space="0" w:color="auto"/>
                            <w:left w:val="none" w:sz="0" w:space="0" w:color="auto"/>
                            <w:bottom w:val="none" w:sz="0" w:space="0" w:color="auto"/>
                            <w:right w:val="none" w:sz="0" w:space="0" w:color="auto"/>
                          </w:divBdr>
                        </w:div>
                        <w:div w:id="154230973">
                          <w:marLeft w:val="240"/>
                          <w:marRight w:val="0"/>
                          <w:marTop w:val="0"/>
                          <w:marBottom w:val="240"/>
                          <w:divBdr>
                            <w:top w:val="none" w:sz="0" w:space="0" w:color="auto"/>
                            <w:left w:val="none" w:sz="0" w:space="0" w:color="auto"/>
                            <w:bottom w:val="none" w:sz="0" w:space="0" w:color="auto"/>
                            <w:right w:val="none" w:sz="0" w:space="0" w:color="auto"/>
                          </w:divBdr>
                        </w:div>
                        <w:div w:id="1713994204">
                          <w:marLeft w:val="240"/>
                          <w:marRight w:val="0"/>
                          <w:marTop w:val="0"/>
                          <w:marBottom w:val="240"/>
                          <w:divBdr>
                            <w:top w:val="none" w:sz="0" w:space="0" w:color="auto"/>
                            <w:left w:val="none" w:sz="0" w:space="0" w:color="auto"/>
                            <w:bottom w:val="none" w:sz="0" w:space="0" w:color="auto"/>
                            <w:right w:val="none" w:sz="0" w:space="0" w:color="auto"/>
                          </w:divBdr>
                        </w:div>
                        <w:div w:id="379864843">
                          <w:marLeft w:val="240"/>
                          <w:marRight w:val="0"/>
                          <w:marTop w:val="0"/>
                          <w:marBottom w:val="240"/>
                          <w:divBdr>
                            <w:top w:val="none" w:sz="0" w:space="0" w:color="auto"/>
                            <w:left w:val="none" w:sz="0" w:space="0" w:color="auto"/>
                            <w:bottom w:val="none" w:sz="0" w:space="0" w:color="auto"/>
                            <w:right w:val="none" w:sz="0" w:space="0" w:color="auto"/>
                          </w:divBdr>
                        </w:div>
                        <w:div w:id="81342694">
                          <w:marLeft w:val="0"/>
                          <w:marRight w:val="0"/>
                          <w:marTop w:val="0"/>
                          <w:marBottom w:val="240"/>
                          <w:divBdr>
                            <w:top w:val="none" w:sz="0" w:space="0" w:color="auto"/>
                            <w:left w:val="none" w:sz="0" w:space="0" w:color="auto"/>
                            <w:bottom w:val="none" w:sz="0" w:space="0" w:color="auto"/>
                            <w:right w:val="none" w:sz="0" w:space="0" w:color="auto"/>
                          </w:divBdr>
                        </w:div>
                      </w:divsChild>
                    </w:div>
                    <w:div w:id="285701468">
                      <w:marLeft w:val="0"/>
                      <w:marRight w:val="0"/>
                      <w:marTop w:val="0"/>
                      <w:marBottom w:val="0"/>
                      <w:divBdr>
                        <w:top w:val="none" w:sz="0" w:space="0" w:color="auto"/>
                        <w:left w:val="none" w:sz="0" w:space="0" w:color="auto"/>
                        <w:bottom w:val="none" w:sz="0" w:space="0" w:color="auto"/>
                        <w:right w:val="none" w:sz="0" w:space="0" w:color="auto"/>
                      </w:divBdr>
                      <w:divsChild>
                        <w:div w:id="622419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Dean</dc:creator>
  <cp:keywords/>
  <dc:description/>
  <cp:lastModifiedBy>Rick Dean</cp:lastModifiedBy>
  <cp:revision>112</cp:revision>
  <dcterms:created xsi:type="dcterms:W3CDTF">2024-04-16T15:01:00Z</dcterms:created>
  <dcterms:modified xsi:type="dcterms:W3CDTF">2024-05-03T19:04:00Z</dcterms:modified>
</cp:coreProperties>
</file>